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66B" w:rsidRPr="00114CEE" w:rsidRDefault="0077266B" w:rsidP="0077266B">
      <w:pPr>
        <w:jc w:val="center"/>
        <w:rPr>
          <w:rFonts w:ascii="Times New Roman" w:hAnsi="Times New Roman" w:cs="Times New Roman"/>
          <w:b/>
          <w:sz w:val="26"/>
          <w:szCs w:val="26"/>
        </w:rPr>
      </w:pPr>
      <w:bookmarkStart w:id="0" w:name="_GoBack"/>
      <w:bookmarkEnd w:id="0"/>
      <w:r w:rsidRPr="00114CEE">
        <w:rPr>
          <w:rFonts w:ascii="Times New Roman" w:hAnsi="Times New Roman" w:cs="Times New Roman"/>
          <w:b/>
          <w:sz w:val="26"/>
          <w:szCs w:val="26"/>
        </w:rPr>
        <w:t xml:space="preserve">Request Form for </w:t>
      </w:r>
      <w:r w:rsidR="006145B1" w:rsidRPr="00114CEE">
        <w:rPr>
          <w:rFonts w:ascii="Times New Roman" w:hAnsi="Times New Roman" w:cs="Times New Roman"/>
          <w:b/>
          <w:sz w:val="26"/>
          <w:szCs w:val="26"/>
        </w:rPr>
        <w:t>Themed Visit to Logistics Companies</w:t>
      </w:r>
    </w:p>
    <w:p w:rsidR="006D1B7E" w:rsidRPr="00114CEE" w:rsidRDefault="0077266B" w:rsidP="0077266B">
      <w:pPr>
        <w:jc w:val="center"/>
        <w:rPr>
          <w:rFonts w:ascii="Times New Roman" w:hAnsi="Times New Roman" w:cs="Times New Roman"/>
          <w:b/>
          <w:sz w:val="26"/>
          <w:szCs w:val="26"/>
        </w:rPr>
      </w:pPr>
      <w:r w:rsidRPr="00114CEE">
        <w:rPr>
          <w:rFonts w:ascii="Times New Roman" w:hAnsi="Times New Roman" w:cs="Times New Roman"/>
          <w:b/>
          <w:sz w:val="26"/>
          <w:szCs w:val="26"/>
        </w:rPr>
        <w:t>for Primary and Secondary Schools</w:t>
      </w:r>
    </w:p>
    <w:p w:rsidR="006145B1" w:rsidRDefault="006145B1" w:rsidP="0077266B">
      <w:pPr>
        <w:jc w:val="center"/>
        <w:rPr>
          <w:rFonts w:ascii="Times New Roman" w:hAnsi="Times New Roman" w:cs="Times New Roman"/>
          <w:i/>
          <w:sz w:val="26"/>
          <w:szCs w:val="26"/>
        </w:rPr>
      </w:pPr>
      <w:r w:rsidRPr="00114CEE">
        <w:rPr>
          <w:rFonts w:ascii="Times New Roman" w:hAnsi="Times New Roman" w:cs="Times New Roman"/>
          <w:i/>
          <w:sz w:val="26"/>
          <w:szCs w:val="26"/>
        </w:rPr>
        <w:t>(to be arranged on a first-come-first-served basis and subject to availability)</w:t>
      </w:r>
    </w:p>
    <w:p w:rsidR="000A4172" w:rsidRDefault="000A4172" w:rsidP="00114CEE">
      <w:pPr>
        <w:rPr>
          <w:rFonts w:ascii="Times New Roman" w:hAnsi="Times New Roman" w:cs="Times New Roman"/>
          <w:i/>
          <w:sz w:val="26"/>
          <w:szCs w:val="26"/>
        </w:rPr>
      </w:pPr>
    </w:p>
    <w:p w:rsidR="000A4172" w:rsidRPr="00114CEE" w:rsidRDefault="000A4172" w:rsidP="00DB1A47">
      <w:pPr>
        <w:jc w:val="both"/>
        <w:rPr>
          <w:rFonts w:ascii="Times New Roman" w:hAnsi="Times New Roman" w:cs="Times New Roman"/>
          <w:i/>
          <w:sz w:val="26"/>
          <w:szCs w:val="26"/>
        </w:rPr>
      </w:pPr>
      <w:r w:rsidRPr="009C1486">
        <w:rPr>
          <w:rFonts w:ascii="Times New Roman" w:hAnsi="Times New Roman" w:cs="Times New Roman"/>
          <w:i/>
          <w:sz w:val="26"/>
          <w:szCs w:val="26"/>
        </w:rPr>
        <w:t>Please submit the completed form</w:t>
      </w:r>
      <w:r w:rsidR="00D86A36" w:rsidRPr="00147195">
        <w:rPr>
          <w:rFonts w:ascii="Times New Roman" w:hAnsi="Times New Roman" w:cs="Times New Roman"/>
          <w:b/>
          <w:i/>
          <w:sz w:val="26"/>
          <w:szCs w:val="26"/>
          <w:u w:val="single"/>
        </w:rPr>
        <w:t xml:space="preserve"> at least two months before the proposed date of </w:t>
      </w:r>
      <w:r w:rsidR="00D86A36">
        <w:rPr>
          <w:rFonts w:ascii="Times New Roman" w:hAnsi="Times New Roman" w:cs="Times New Roman"/>
          <w:b/>
          <w:i/>
          <w:sz w:val="26"/>
          <w:szCs w:val="26"/>
          <w:u w:val="single"/>
        </w:rPr>
        <w:t>the themed visit</w:t>
      </w:r>
      <w:r w:rsidRPr="009C1486">
        <w:rPr>
          <w:rFonts w:ascii="Times New Roman" w:hAnsi="Times New Roman" w:cs="Times New Roman"/>
          <w:i/>
          <w:sz w:val="26"/>
          <w:szCs w:val="26"/>
        </w:rPr>
        <w:t xml:space="preserve"> via email to </w:t>
      </w:r>
      <w:hyperlink r:id="rId6" w:history="1">
        <w:r w:rsidR="00081A37" w:rsidRPr="00692EB7">
          <w:rPr>
            <w:rStyle w:val="ab"/>
            <w:rFonts w:ascii="Times New Roman" w:hAnsi="Times New Roman" w:cs="Times New Roman"/>
            <w:i/>
            <w:sz w:val="26"/>
            <w:szCs w:val="26"/>
          </w:rPr>
          <w:t>logisticscurriculum@tlb.gov.hk</w:t>
        </w:r>
      </w:hyperlink>
      <w:r w:rsidRPr="009C1486">
        <w:rPr>
          <w:rFonts w:ascii="Times New Roman" w:hAnsi="Times New Roman" w:cs="Times New Roman"/>
          <w:i/>
          <w:sz w:val="26"/>
          <w:szCs w:val="26"/>
        </w:rPr>
        <w:t>.</w:t>
      </w:r>
      <w:r w:rsidR="00D86A36">
        <w:rPr>
          <w:rFonts w:ascii="Times New Roman" w:hAnsi="Times New Roman" w:cs="Times New Roman"/>
          <w:i/>
          <w:sz w:val="26"/>
          <w:szCs w:val="26"/>
        </w:rPr>
        <w:t xml:space="preserve"> Late submissions may not be </w:t>
      </w:r>
      <w:r w:rsidR="008036FD">
        <w:rPr>
          <w:rFonts w:ascii="Times New Roman" w:hAnsi="Times New Roman" w:cs="Times New Roman"/>
          <w:i/>
          <w:sz w:val="26"/>
          <w:szCs w:val="26"/>
        </w:rPr>
        <w:t>entertained</w:t>
      </w:r>
      <w:r w:rsidR="00D86A36">
        <w:rPr>
          <w:rFonts w:ascii="Times New Roman" w:hAnsi="Times New Roman" w:cs="Times New Roman"/>
          <w:i/>
          <w:sz w:val="26"/>
          <w:szCs w:val="26"/>
        </w:rPr>
        <w:t>.</w:t>
      </w:r>
    </w:p>
    <w:p w:rsidR="0077266B" w:rsidRPr="00D86A36" w:rsidRDefault="0077266B">
      <w:pPr>
        <w:rPr>
          <w:rFonts w:ascii="Times New Roman" w:hAnsi="Times New Roman" w:cs="Times New Roman"/>
          <w:sz w:val="16"/>
          <w:szCs w:val="16"/>
        </w:rPr>
      </w:pPr>
    </w:p>
    <w:tbl>
      <w:tblPr>
        <w:tblStyle w:val="a3"/>
        <w:tblW w:w="0" w:type="auto"/>
        <w:tblLook w:val="04A0" w:firstRow="1" w:lastRow="0" w:firstColumn="1" w:lastColumn="0" w:noHBand="0" w:noVBand="1"/>
      </w:tblPr>
      <w:tblGrid>
        <w:gridCol w:w="1696"/>
        <w:gridCol w:w="1281"/>
        <w:gridCol w:w="2263"/>
        <w:gridCol w:w="1701"/>
        <w:gridCol w:w="2795"/>
      </w:tblGrid>
      <w:tr w:rsidR="0077266B" w:rsidRPr="000A4172" w:rsidTr="000F1CA6">
        <w:tc>
          <w:tcPr>
            <w:tcW w:w="9736" w:type="dxa"/>
            <w:gridSpan w:val="5"/>
            <w:tcBorders>
              <w:top w:val="nil"/>
              <w:left w:val="nil"/>
              <w:bottom w:val="nil"/>
              <w:right w:val="nil"/>
            </w:tcBorders>
          </w:tcPr>
          <w:p w:rsidR="000F1CA6" w:rsidRPr="00114CEE" w:rsidRDefault="0077266B" w:rsidP="000F1CA6">
            <w:pPr>
              <w:spacing w:line="360" w:lineRule="auto"/>
              <w:rPr>
                <w:rFonts w:ascii="Times New Roman" w:hAnsi="Times New Roman" w:cs="Times New Roman"/>
                <w:b/>
                <w:sz w:val="26"/>
                <w:szCs w:val="26"/>
                <w:u w:val="single"/>
              </w:rPr>
            </w:pPr>
            <w:r w:rsidRPr="00114CEE">
              <w:rPr>
                <w:rFonts w:ascii="Times New Roman" w:hAnsi="Times New Roman" w:cs="Times New Roman"/>
                <w:b/>
                <w:sz w:val="26"/>
                <w:szCs w:val="26"/>
                <w:u w:val="single"/>
              </w:rPr>
              <w:t>Requesting School</w:t>
            </w:r>
          </w:p>
        </w:tc>
      </w:tr>
      <w:tr w:rsidR="0077266B" w:rsidRPr="000A4172" w:rsidTr="00114CEE">
        <w:tc>
          <w:tcPr>
            <w:tcW w:w="1696" w:type="dxa"/>
            <w:tcBorders>
              <w:top w:val="nil"/>
              <w:left w:val="nil"/>
              <w:bottom w:val="nil"/>
              <w:right w:val="nil"/>
            </w:tcBorders>
          </w:tcPr>
          <w:p w:rsidR="0077266B" w:rsidRPr="00114CEE" w:rsidRDefault="0077266B" w:rsidP="000F1CA6">
            <w:pPr>
              <w:spacing w:line="360" w:lineRule="auto"/>
              <w:rPr>
                <w:rFonts w:ascii="Times New Roman" w:hAnsi="Times New Roman" w:cs="Times New Roman"/>
                <w:sz w:val="26"/>
                <w:szCs w:val="26"/>
              </w:rPr>
            </w:pPr>
            <w:r w:rsidRPr="00114CEE">
              <w:rPr>
                <w:rFonts w:ascii="Times New Roman" w:hAnsi="Times New Roman" w:cs="Times New Roman"/>
                <w:sz w:val="26"/>
                <w:szCs w:val="26"/>
              </w:rPr>
              <w:t>Name :</w:t>
            </w:r>
          </w:p>
        </w:tc>
        <w:tc>
          <w:tcPr>
            <w:tcW w:w="8040" w:type="dxa"/>
            <w:gridSpan w:val="4"/>
            <w:tcBorders>
              <w:top w:val="nil"/>
              <w:left w:val="nil"/>
              <w:bottom w:val="single" w:sz="4" w:space="0" w:color="auto"/>
              <w:right w:val="nil"/>
            </w:tcBorders>
          </w:tcPr>
          <w:p w:rsidR="0077266B" w:rsidRPr="00114CEE" w:rsidRDefault="0077266B" w:rsidP="000F1CA6">
            <w:pPr>
              <w:spacing w:line="360" w:lineRule="auto"/>
              <w:rPr>
                <w:rFonts w:ascii="Times New Roman" w:hAnsi="Times New Roman" w:cs="Times New Roman"/>
                <w:sz w:val="26"/>
                <w:szCs w:val="26"/>
              </w:rPr>
            </w:pPr>
          </w:p>
        </w:tc>
      </w:tr>
      <w:tr w:rsidR="0077266B" w:rsidRPr="000A4172" w:rsidTr="00114CEE">
        <w:tc>
          <w:tcPr>
            <w:tcW w:w="1696" w:type="dxa"/>
            <w:tcBorders>
              <w:top w:val="nil"/>
              <w:left w:val="nil"/>
              <w:bottom w:val="nil"/>
              <w:right w:val="nil"/>
            </w:tcBorders>
          </w:tcPr>
          <w:p w:rsidR="0077266B" w:rsidRPr="00114CEE" w:rsidRDefault="0077266B" w:rsidP="000F1CA6">
            <w:pPr>
              <w:spacing w:line="360" w:lineRule="auto"/>
              <w:rPr>
                <w:rFonts w:ascii="Times New Roman" w:hAnsi="Times New Roman" w:cs="Times New Roman"/>
                <w:sz w:val="26"/>
                <w:szCs w:val="26"/>
              </w:rPr>
            </w:pPr>
            <w:r w:rsidRPr="00114CEE">
              <w:rPr>
                <w:rFonts w:ascii="Times New Roman" w:hAnsi="Times New Roman" w:cs="Times New Roman"/>
                <w:sz w:val="26"/>
                <w:szCs w:val="26"/>
              </w:rPr>
              <w:t>Address :</w:t>
            </w:r>
          </w:p>
        </w:tc>
        <w:tc>
          <w:tcPr>
            <w:tcW w:w="8040" w:type="dxa"/>
            <w:gridSpan w:val="4"/>
            <w:tcBorders>
              <w:left w:val="nil"/>
              <w:bottom w:val="single" w:sz="4" w:space="0" w:color="auto"/>
              <w:right w:val="nil"/>
            </w:tcBorders>
          </w:tcPr>
          <w:p w:rsidR="0077266B" w:rsidRPr="00114CEE" w:rsidRDefault="0077266B" w:rsidP="000F1CA6">
            <w:pPr>
              <w:spacing w:line="360" w:lineRule="auto"/>
              <w:rPr>
                <w:rFonts w:ascii="Times New Roman" w:hAnsi="Times New Roman" w:cs="Times New Roman"/>
                <w:sz w:val="26"/>
                <w:szCs w:val="26"/>
              </w:rPr>
            </w:pPr>
          </w:p>
        </w:tc>
      </w:tr>
      <w:tr w:rsidR="0077266B" w:rsidRPr="000A4172" w:rsidTr="000F1CA6">
        <w:tc>
          <w:tcPr>
            <w:tcW w:w="9736" w:type="dxa"/>
            <w:gridSpan w:val="5"/>
            <w:tcBorders>
              <w:top w:val="nil"/>
              <w:left w:val="nil"/>
              <w:bottom w:val="nil"/>
              <w:right w:val="nil"/>
            </w:tcBorders>
          </w:tcPr>
          <w:p w:rsidR="0077266B" w:rsidRPr="00114CEE" w:rsidRDefault="0077266B" w:rsidP="000F1CA6">
            <w:pPr>
              <w:spacing w:line="360" w:lineRule="auto"/>
              <w:rPr>
                <w:rFonts w:ascii="Times New Roman" w:hAnsi="Times New Roman" w:cs="Times New Roman"/>
                <w:b/>
                <w:sz w:val="26"/>
                <w:szCs w:val="26"/>
                <w:u w:val="single"/>
              </w:rPr>
            </w:pPr>
            <w:r w:rsidRPr="00114CEE">
              <w:rPr>
                <w:rFonts w:ascii="Times New Roman" w:hAnsi="Times New Roman" w:cs="Times New Roman"/>
                <w:b/>
                <w:sz w:val="26"/>
                <w:szCs w:val="26"/>
                <w:u w:val="single"/>
              </w:rPr>
              <w:t>Contact Person</w:t>
            </w:r>
          </w:p>
        </w:tc>
      </w:tr>
      <w:tr w:rsidR="0077266B" w:rsidRPr="000A4172" w:rsidTr="00114CEE">
        <w:tc>
          <w:tcPr>
            <w:tcW w:w="1696" w:type="dxa"/>
            <w:tcBorders>
              <w:top w:val="nil"/>
              <w:left w:val="nil"/>
              <w:bottom w:val="nil"/>
              <w:right w:val="nil"/>
            </w:tcBorders>
          </w:tcPr>
          <w:p w:rsidR="0077266B" w:rsidRPr="00114CEE" w:rsidRDefault="0077266B" w:rsidP="000F1CA6">
            <w:pPr>
              <w:spacing w:line="360" w:lineRule="auto"/>
              <w:rPr>
                <w:rFonts w:ascii="Times New Roman" w:hAnsi="Times New Roman" w:cs="Times New Roman"/>
                <w:sz w:val="26"/>
                <w:szCs w:val="26"/>
              </w:rPr>
            </w:pPr>
            <w:r w:rsidRPr="00114CEE">
              <w:rPr>
                <w:rFonts w:ascii="Times New Roman" w:hAnsi="Times New Roman" w:cs="Times New Roman"/>
                <w:sz w:val="26"/>
                <w:szCs w:val="26"/>
              </w:rPr>
              <w:t>Name :</w:t>
            </w:r>
          </w:p>
        </w:tc>
        <w:tc>
          <w:tcPr>
            <w:tcW w:w="3544" w:type="dxa"/>
            <w:gridSpan w:val="2"/>
            <w:tcBorders>
              <w:top w:val="nil"/>
              <w:left w:val="nil"/>
              <w:bottom w:val="single" w:sz="4" w:space="0" w:color="auto"/>
              <w:right w:val="nil"/>
            </w:tcBorders>
          </w:tcPr>
          <w:p w:rsidR="0077266B" w:rsidRPr="00114CEE" w:rsidRDefault="0077266B" w:rsidP="000F1CA6">
            <w:pPr>
              <w:spacing w:line="360" w:lineRule="auto"/>
              <w:rPr>
                <w:rFonts w:ascii="Times New Roman" w:hAnsi="Times New Roman" w:cs="Times New Roman"/>
                <w:sz w:val="26"/>
                <w:szCs w:val="26"/>
              </w:rPr>
            </w:pPr>
          </w:p>
        </w:tc>
        <w:tc>
          <w:tcPr>
            <w:tcW w:w="1701" w:type="dxa"/>
            <w:tcBorders>
              <w:top w:val="nil"/>
              <w:left w:val="nil"/>
              <w:bottom w:val="nil"/>
              <w:right w:val="nil"/>
            </w:tcBorders>
          </w:tcPr>
          <w:p w:rsidR="0077266B" w:rsidRPr="00114CEE" w:rsidRDefault="0077266B" w:rsidP="000F1CA6">
            <w:pPr>
              <w:spacing w:line="360" w:lineRule="auto"/>
              <w:rPr>
                <w:rFonts w:ascii="Times New Roman" w:hAnsi="Times New Roman" w:cs="Times New Roman"/>
                <w:sz w:val="26"/>
                <w:szCs w:val="26"/>
              </w:rPr>
            </w:pPr>
            <w:r w:rsidRPr="00114CEE">
              <w:rPr>
                <w:rFonts w:ascii="Times New Roman" w:hAnsi="Times New Roman" w:cs="Times New Roman"/>
                <w:sz w:val="26"/>
                <w:szCs w:val="26"/>
              </w:rPr>
              <w:t>Post :</w:t>
            </w:r>
          </w:p>
        </w:tc>
        <w:tc>
          <w:tcPr>
            <w:tcW w:w="2795" w:type="dxa"/>
            <w:tcBorders>
              <w:top w:val="nil"/>
              <w:left w:val="nil"/>
              <w:bottom w:val="single" w:sz="4" w:space="0" w:color="auto"/>
              <w:right w:val="nil"/>
            </w:tcBorders>
          </w:tcPr>
          <w:p w:rsidR="0077266B" w:rsidRPr="00114CEE" w:rsidRDefault="0077266B" w:rsidP="000F1CA6">
            <w:pPr>
              <w:spacing w:line="360" w:lineRule="auto"/>
              <w:rPr>
                <w:rFonts w:ascii="Times New Roman" w:hAnsi="Times New Roman" w:cs="Times New Roman"/>
                <w:sz w:val="26"/>
                <w:szCs w:val="26"/>
              </w:rPr>
            </w:pPr>
          </w:p>
        </w:tc>
      </w:tr>
      <w:tr w:rsidR="0077266B" w:rsidRPr="000A4172" w:rsidTr="00114CEE">
        <w:tc>
          <w:tcPr>
            <w:tcW w:w="1696" w:type="dxa"/>
            <w:tcBorders>
              <w:top w:val="nil"/>
              <w:left w:val="nil"/>
              <w:bottom w:val="nil"/>
              <w:right w:val="nil"/>
            </w:tcBorders>
          </w:tcPr>
          <w:p w:rsidR="0077266B" w:rsidRPr="00114CEE" w:rsidRDefault="0077266B" w:rsidP="000F1CA6">
            <w:pPr>
              <w:spacing w:line="360" w:lineRule="auto"/>
              <w:rPr>
                <w:rFonts w:ascii="Times New Roman" w:hAnsi="Times New Roman" w:cs="Times New Roman"/>
                <w:sz w:val="26"/>
                <w:szCs w:val="26"/>
              </w:rPr>
            </w:pPr>
            <w:r w:rsidRPr="00114CEE">
              <w:rPr>
                <w:rFonts w:ascii="Times New Roman" w:hAnsi="Times New Roman" w:cs="Times New Roman"/>
                <w:sz w:val="26"/>
                <w:szCs w:val="26"/>
              </w:rPr>
              <w:t>Email :</w:t>
            </w:r>
          </w:p>
        </w:tc>
        <w:tc>
          <w:tcPr>
            <w:tcW w:w="3544" w:type="dxa"/>
            <w:gridSpan w:val="2"/>
            <w:tcBorders>
              <w:top w:val="single" w:sz="4" w:space="0" w:color="auto"/>
              <w:left w:val="nil"/>
              <w:bottom w:val="single" w:sz="4" w:space="0" w:color="auto"/>
              <w:right w:val="nil"/>
            </w:tcBorders>
          </w:tcPr>
          <w:p w:rsidR="0077266B" w:rsidRPr="00114CEE" w:rsidRDefault="0077266B" w:rsidP="000F1CA6">
            <w:pPr>
              <w:spacing w:line="360" w:lineRule="auto"/>
              <w:rPr>
                <w:rFonts w:ascii="Times New Roman" w:hAnsi="Times New Roman" w:cs="Times New Roman"/>
                <w:sz w:val="26"/>
                <w:szCs w:val="26"/>
              </w:rPr>
            </w:pPr>
          </w:p>
        </w:tc>
        <w:tc>
          <w:tcPr>
            <w:tcW w:w="1701" w:type="dxa"/>
            <w:tcBorders>
              <w:top w:val="nil"/>
              <w:left w:val="nil"/>
              <w:bottom w:val="nil"/>
              <w:right w:val="nil"/>
            </w:tcBorders>
          </w:tcPr>
          <w:p w:rsidR="0077266B" w:rsidRPr="00114CEE" w:rsidRDefault="0077266B" w:rsidP="000F1CA6">
            <w:pPr>
              <w:spacing w:line="360" w:lineRule="auto"/>
              <w:rPr>
                <w:rFonts w:ascii="Times New Roman" w:hAnsi="Times New Roman" w:cs="Times New Roman"/>
                <w:sz w:val="26"/>
                <w:szCs w:val="26"/>
              </w:rPr>
            </w:pPr>
            <w:r w:rsidRPr="00114CEE">
              <w:rPr>
                <w:rFonts w:ascii="Times New Roman" w:hAnsi="Times New Roman" w:cs="Times New Roman"/>
                <w:sz w:val="26"/>
                <w:szCs w:val="26"/>
              </w:rPr>
              <w:t>Tel. No. :</w:t>
            </w:r>
          </w:p>
        </w:tc>
        <w:tc>
          <w:tcPr>
            <w:tcW w:w="2795" w:type="dxa"/>
            <w:tcBorders>
              <w:left w:val="nil"/>
              <w:bottom w:val="single" w:sz="4" w:space="0" w:color="auto"/>
              <w:right w:val="nil"/>
            </w:tcBorders>
          </w:tcPr>
          <w:p w:rsidR="0077266B" w:rsidRPr="00114CEE" w:rsidRDefault="0077266B" w:rsidP="000F1CA6">
            <w:pPr>
              <w:spacing w:line="360" w:lineRule="auto"/>
              <w:rPr>
                <w:rFonts w:ascii="Times New Roman" w:hAnsi="Times New Roman" w:cs="Times New Roman"/>
                <w:sz w:val="26"/>
                <w:szCs w:val="26"/>
              </w:rPr>
            </w:pPr>
          </w:p>
        </w:tc>
      </w:tr>
      <w:tr w:rsidR="000F1CA6" w:rsidRPr="000A4172" w:rsidTr="003B72CA">
        <w:tc>
          <w:tcPr>
            <w:tcW w:w="9736" w:type="dxa"/>
            <w:gridSpan w:val="5"/>
            <w:tcBorders>
              <w:top w:val="nil"/>
              <w:left w:val="nil"/>
              <w:bottom w:val="nil"/>
              <w:right w:val="nil"/>
            </w:tcBorders>
          </w:tcPr>
          <w:p w:rsidR="00665E08" w:rsidRPr="00114CEE" w:rsidRDefault="007A79CA" w:rsidP="000F1CA6">
            <w:pPr>
              <w:spacing w:line="360" w:lineRule="auto"/>
              <w:rPr>
                <w:rFonts w:ascii="Times New Roman" w:hAnsi="Times New Roman" w:cs="Times New Roman"/>
                <w:b/>
                <w:sz w:val="26"/>
                <w:szCs w:val="26"/>
                <w:u w:val="single"/>
              </w:rPr>
            </w:pPr>
            <w:r w:rsidRPr="00114CEE">
              <w:rPr>
                <w:rFonts w:ascii="Times New Roman" w:hAnsi="Times New Roman" w:cs="Times New Roman"/>
                <w:b/>
                <w:sz w:val="26"/>
                <w:szCs w:val="26"/>
                <w:u w:val="single"/>
              </w:rPr>
              <w:t>Preference</w:t>
            </w:r>
          </w:p>
        </w:tc>
      </w:tr>
      <w:tr w:rsidR="003D2920" w:rsidRPr="000A4172" w:rsidTr="00653CF0">
        <w:tc>
          <w:tcPr>
            <w:tcW w:w="2977" w:type="dxa"/>
            <w:gridSpan w:val="2"/>
            <w:tcBorders>
              <w:top w:val="nil"/>
              <w:left w:val="nil"/>
              <w:bottom w:val="nil"/>
              <w:right w:val="nil"/>
            </w:tcBorders>
          </w:tcPr>
          <w:p w:rsidR="003D2920" w:rsidRPr="00114CEE" w:rsidRDefault="003D2920" w:rsidP="003D2920">
            <w:pPr>
              <w:spacing w:line="360" w:lineRule="auto"/>
              <w:rPr>
                <w:rFonts w:ascii="Times New Roman" w:hAnsi="Times New Roman" w:cs="Times New Roman"/>
                <w:sz w:val="26"/>
                <w:szCs w:val="26"/>
              </w:rPr>
            </w:pPr>
            <w:r>
              <w:rPr>
                <w:rFonts w:ascii="Times New Roman" w:hAnsi="Times New Roman" w:cs="Times New Roman"/>
                <w:sz w:val="26"/>
                <w:szCs w:val="26"/>
              </w:rPr>
              <w:t xml:space="preserve">Proposed </w:t>
            </w:r>
            <w:r>
              <w:rPr>
                <w:rFonts w:ascii="Times New Roman" w:hAnsi="Times New Roman" w:cs="Times New Roman" w:hint="eastAsia"/>
                <w:sz w:val="26"/>
                <w:szCs w:val="26"/>
              </w:rPr>
              <w:t>D</w:t>
            </w:r>
            <w:r>
              <w:rPr>
                <w:rFonts w:ascii="Times New Roman" w:hAnsi="Times New Roman" w:cs="Times New Roman" w:hint="eastAsia"/>
                <w:sz w:val="26"/>
                <w:szCs w:val="26"/>
                <w:lang w:eastAsia="zh-HK"/>
              </w:rPr>
              <w:t>ate</w:t>
            </w:r>
            <w:r>
              <w:rPr>
                <w:rFonts w:ascii="Times New Roman" w:hAnsi="Times New Roman" w:cs="Times New Roman" w:hint="eastAsia"/>
                <w:sz w:val="26"/>
                <w:szCs w:val="26"/>
              </w:rPr>
              <w:t xml:space="preserve"> </w:t>
            </w:r>
            <w:r>
              <w:rPr>
                <w:rFonts w:ascii="Times New Roman" w:hAnsi="Times New Roman" w:cs="Times New Roman"/>
                <w:sz w:val="26"/>
                <w:szCs w:val="26"/>
                <w:lang w:eastAsia="zh-HK"/>
              </w:rPr>
              <w:t>and Time</w:t>
            </w:r>
            <w:r w:rsidRPr="003352B1">
              <w:rPr>
                <w:rFonts w:ascii="Times New Roman" w:hAnsi="Times New Roman" w:cs="Times New Roman"/>
                <w:sz w:val="26"/>
                <w:szCs w:val="26"/>
              </w:rPr>
              <w:t xml:space="preserve"> :</w:t>
            </w:r>
          </w:p>
        </w:tc>
        <w:tc>
          <w:tcPr>
            <w:tcW w:w="6759" w:type="dxa"/>
            <w:gridSpan w:val="3"/>
            <w:tcBorders>
              <w:top w:val="nil"/>
              <w:left w:val="nil"/>
              <w:bottom w:val="single" w:sz="4" w:space="0" w:color="auto"/>
              <w:right w:val="nil"/>
            </w:tcBorders>
          </w:tcPr>
          <w:p w:rsidR="003D2920" w:rsidRPr="00114CEE" w:rsidRDefault="003D2920" w:rsidP="003D2920">
            <w:pPr>
              <w:spacing w:line="360" w:lineRule="auto"/>
              <w:rPr>
                <w:rFonts w:ascii="Times New Roman" w:hAnsi="Times New Roman" w:cs="Times New Roman"/>
                <w:sz w:val="26"/>
                <w:szCs w:val="26"/>
              </w:rPr>
            </w:pPr>
          </w:p>
        </w:tc>
      </w:tr>
      <w:tr w:rsidR="003D2920" w:rsidRPr="000A4172" w:rsidTr="00653CF0">
        <w:tc>
          <w:tcPr>
            <w:tcW w:w="2977" w:type="dxa"/>
            <w:gridSpan w:val="2"/>
            <w:tcBorders>
              <w:top w:val="nil"/>
              <w:left w:val="nil"/>
              <w:bottom w:val="nil"/>
              <w:right w:val="nil"/>
            </w:tcBorders>
          </w:tcPr>
          <w:p w:rsidR="003D2920" w:rsidRPr="00114CEE" w:rsidRDefault="003D2920" w:rsidP="003D2920">
            <w:pPr>
              <w:spacing w:line="360" w:lineRule="auto"/>
              <w:rPr>
                <w:rFonts w:ascii="Times New Roman" w:hAnsi="Times New Roman" w:cs="Times New Roman"/>
                <w:sz w:val="26"/>
                <w:szCs w:val="26"/>
              </w:rPr>
            </w:pPr>
            <w:r w:rsidRPr="00114CEE">
              <w:rPr>
                <w:rFonts w:ascii="Times New Roman" w:hAnsi="Times New Roman" w:cs="Times New Roman"/>
                <w:sz w:val="26"/>
                <w:szCs w:val="26"/>
              </w:rPr>
              <w:t>Target Participants :</w:t>
            </w:r>
          </w:p>
        </w:tc>
        <w:tc>
          <w:tcPr>
            <w:tcW w:w="6759" w:type="dxa"/>
            <w:gridSpan w:val="3"/>
            <w:tcBorders>
              <w:top w:val="nil"/>
              <w:left w:val="nil"/>
              <w:bottom w:val="single" w:sz="4" w:space="0" w:color="auto"/>
              <w:right w:val="nil"/>
            </w:tcBorders>
          </w:tcPr>
          <w:p w:rsidR="003D2920" w:rsidRPr="00114CEE" w:rsidRDefault="003D2920" w:rsidP="003D2920">
            <w:pPr>
              <w:spacing w:line="360" w:lineRule="auto"/>
              <w:rPr>
                <w:rFonts w:ascii="Times New Roman" w:hAnsi="Times New Roman" w:cs="Times New Roman"/>
                <w:sz w:val="26"/>
                <w:szCs w:val="26"/>
              </w:rPr>
            </w:pPr>
            <w:r w:rsidRPr="00114CEE">
              <w:rPr>
                <w:rFonts w:ascii="Times New Roman" w:hAnsi="Times New Roman" w:cs="Times New Roman"/>
                <w:sz w:val="26"/>
                <w:szCs w:val="26"/>
              </w:rPr>
              <w:t xml:space="preserve">Primary / Secondary*  Year </w:t>
            </w:r>
          </w:p>
        </w:tc>
      </w:tr>
      <w:tr w:rsidR="003D2920" w:rsidRPr="000A4172" w:rsidTr="00653CF0">
        <w:tc>
          <w:tcPr>
            <w:tcW w:w="2977" w:type="dxa"/>
            <w:gridSpan w:val="2"/>
            <w:tcBorders>
              <w:top w:val="nil"/>
              <w:left w:val="nil"/>
              <w:bottom w:val="nil"/>
              <w:right w:val="nil"/>
            </w:tcBorders>
          </w:tcPr>
          <w:p w:rsidR="003D2920" w:rsidRPr="00114CEE" w:rsidRDefault="003D2920" w:rsidP="003D2920">
            <w:pPr>
              <w:spacing w:line="360" w:lineRule="auto"/>
              <w:rPr>
                <w:rFonts w:ascii="Times New Roman" w:hAnsi="Times New Roman" w:cs="Times New Roman"/>
                <w:sz w:val="26"/>
                <w:szCs w:val="26"/>
              </w:rPr>
            </w:pPr>
            <w:r w:rsidRPr="00114CEE">
              <w:rPr>
                <w:rFonts w:ascii="Times New Roman" w:hAnsi="Times New Roman" w:cs="Times New Roman"/>
                <w:sz w:val="26"/>
                <w:szCs w:val="26"/>
              </w:rPr>
              <w:t>Estimated No. :</w:t>
            </w:r>
          </w:p>
        </w:tc>
        <w:tc>
          <w:tcPr>
            <w:tcW w:w="6759" w:type="dxa"/>
            <w:gridSpan w:val="3"/>
            <w:tcBorders>
              <w:top w:val="single" w:sz="4" w:space="0" w:color="auto"/>
              <w:left w:val="nil"/>
              <w:bottom w:val="single" w:sz="4" w:space="0" w:color="auto"/>
              <w:right w:val="nil"/>
            </w:tcBorders>
          </w:tcPr>
          <w:p w:rsidR="003D2920" w:rsidRPr="00114CEE" w:rsidRDefault="003D2920" w:rsidP="003D2920">
            <w:pPr>
              <w:spacing w:line="360" w:lineRule="auto"/>
              <w:rPr>
                <w:rFonts w:ascii="Times New Roman" w:hAnsi="Times New Roman" w:cs="Times New Roman"/>
                <w:sz w:val="26"/>
                <w:szCs w:val="26"/>
              </w:rPr>
            </w:pPr>
          </w:p>
        </w:tc>
      </w:tr>
      <w:tr w:rsidR="003D2920" w:rsidRPr="000A4172" w:rsidTr="00653CF0">
        <w:tc>
          <w:tcPr>
            <w:tcW w:w="2977" w:type="dxa"/>
            <w:gridSpan w:val="2"/>
            <w:tcBorders>
              <w:top w:val="nil"/>
              <w:left w:val="nil"/>
              <w:bottom w:val="nil"/>
              <w:right w:val="nil"/>
            </w:tcBorders>
          </w:tcPr>
          <w:p w:rsidR="003D2920" w:rsidRPr="00114CEE" w:rsidRDefault="003D2920" w:rsidP="003D2920">
            <w:pPr>
              <w:spacing w:line="360" w:lineRule="auto"/>
              <w:rPr>
                <w:rFonts w:ascii="Times New Roman" w:hAnsi="Times New Roman" w:cs="Times New Roman"/>
                <w:sz w:val="26"/>
                <w:szCs w:val="26"/>
              </w:rPr>
            </w:pPr>
            <w:r w:rsidRPr="00114CEE">
              <w:rPr>
                <w:rFonts w:ascii="Times New Roman" w:hAnsi="Times New Roman" w:cs="Times New Roman"/>
                <w:sz w:val="26"/>
                <w:szCs w:val="26"/>
              </w:rPr>
              <w:t>Preferred Field :</w:t>
            </w:r>
          </w:p>
        </w:tc>
        <w:tc>
          <w:tcPr>
            <w:tcW w:w="6759" w:type="dxa"/>
            <w:gridSpan w:val="3"/>
            <w:tcBorders>
              <w:left w:val="nil"/>
              <w:bottom w:val="single" w:sz="4" w:space="0" w:color="auto"/>
              <w:right w:val="nil"/>
            </w:tcBorders>
          </w:tcPr>
          <w:p w:rsidR="003D2920" w:rsidRPr="00114CEE" w:rsidRDefault="003D2920" w:rsidP="003D2920">
            <w:pPr>
              <w:spacing w:line="360" w:lineRule="auto"/>
              <w:rPr>
                <w:rFonts w:ascii="Times New Roman" w:hAnsi="Times New Roman" w:cs="Times New Roman"/>
                <w:sz w:val="26"/>
                <w:szCs w:val="26"/>
              </w:rPr>
            </w:pPr>
          </w:p>
        </w:tc>
      </w:tr>
      <w:tr w:rsidR="003D2920" w:rsidRPr="000A4172" w:rsidTr="00653CF0">
        <w:tc>
          <w:tcPr>
            <w:tcW w:w="2977" w:type="dxa"/>
            <w:gridSpan w:val="2"/>
            <w:tcBorders>
              <w:top w:val="nil"/>
              <w:left w:val="nil"/>
              <w:bottom w:val="nil"/>
              <w:right w:val="nil"/>
            </w:tcBorders>
          </w:tcPr>
          <w:p w:rsidR="003D2920" w:rsidRPr="00114CEE" w:rsidRDefault="002B2598" w:rsidP="003D2920">
            <w:pPr>
              <w:spacing w:line="360" w:lineRule="auto"/>
              <w:rPr>
                <w:rFonts w:ascii="Times New Roman" w:hAnsi="Times New Roman" w:cs="Times New Roman"/>
                <w:sz w:val="26"/>
                <w:szCs w:val="26"/>
              </w:rPr>
            </w:pPr>
            <w:r>
              <w:rPr>
                <w:rFonts w:ascii="Times New Roman" w:hAnsi="Times New Roman" w:cs="Times New Roman" w:hint="eastAsia"/>
                <w:sz w:val="26"/>
                <w:szCs w:val="26"/>
              </w:rPr>
              <w:t xml:space="preserve">Language </w:t>
            </w:r>
            <w:r>
              <w:rPr>
                <w:rFonts w:ascii="Times New Roman" w:hAnsi="Times New Roman" w:cs="Times New Roman"/>
                <w:sz w:val="26"/>
                <w:szCs w:val="26"/>
              </w:rPr>
              <w:t>Preference</w:t>
            </w:r>
            <w:r>
              <w:rPr>
                <w:rFonts w:ascii="Times New Roman" w:hAnsi="Times New Roman" w:cs="Times New Roman" w:hint="eastAsia"/>
                <w:sz w:val="26"/>
                <w:szCs w:val="26"/>
              </w:rPr>
              <w:t>:</w:t>
            </w:r>
          </w:p>
        </w:tc>
        <w:tc>
          <w:tcPr>
            <w:tcW w:w="6759" w:type="dxa"/>
            <w:gridSpan w:val="3"/>
            <w:tcBorders>
              <w:left w:val="nil"/>
              <w:right w:val="nil"/>
            </w:tcBorders>
          </w:tcPr>
          <w:p w:rsidR="003D2920" w:rsidRPr="00114CEE" w:rsidRDefault="003D2920" w:rsidP="003D2920">
            <w:pPr>
              <w:spacing w:line="360" w:lineRule="auto"/>
              <w:rPr>
                <w:rFonts w:ascii="Times New Roman" w:hAnsi="Times New Roman" w:cs="Times New Roman"/>
                <w:sz w:val="26"/>
                <w:szCs w:val="26"/>
              </w:rPr>
            </w:pPr>
          </w:p>
        </w:tc>
      </w:tr>
    </w:tbl>
    <w:p w:rsidR="00665E08" w:rsidRPr="00C455E2" w:rsidRDefault="003B72CA">
      <w:pPr>
        <w:rPr>
          <w:rFonts w:ascii="Times New Roman" w:hAnsi="Times New Roman" w:cs="Times New Roman"/>
          <w:i/>
          <w:sz w:val="22"/>
        </w:rPr>
      </w:pPr>
      <w:r w:rsidRPr="00C455E2">
        <w:rPr>
          <w:rFonts w:ascii="Times New Roman" w:hAnsi="Times New Roman" w:cs="Times New Roman"/>
          <w:i/>
          <w:sz w:val="22"/>
        </w:rPr>
        <w:t>* Please delete as appropriate</w:t>
      </w:r>
    </w:p>
    <w:p w:rsidR="00665E08" w:rsidRPr="00C455E2" w:rsidRDefault="00C455E2">
      <w:pPr>
        <w:rPr>
          <w:rFonts w:ascii="Times New Roman" w:hAnsi="Times New Roman" w:cs="Times New Roman"/>
          <w:sz w:val="22"/>
        </w:rPr>
      </w:pPr>
      <w:r w:rsidRPr="00C455E2">
        <w:rPr>
          <w:rFonts w:ascii="Times New Roman" w:hAnsi="Times New Roman" w:cs="Times New Roman"/>
          <w:i/>
          <w:sz w:val="22"/>
        </w:rPr>
        <w:t xml:space="preserve">[Note: Please refer to </w:t>
      </w:r>
      <w:r w:rsidR="00367927">
        <w:rPr>
          <w:rFonts w:ascii="Times New Roman" w:hAnsi="Times New Roman" w:cs="Times New Roman"/>
          <w:b/>
          <w:i/>
          <w:sz w:val="22"/>
        </w:rPr>
        <w:t>Annex</w:t>
      </w:r>
      <w:r w:rsidRPr="00C455E2">
        <w:rPr>
          <w:rFonts w:ascii="Times New Roman" w:hAnsi="Times New Roman" w:cs="Times New Roman"/>
          <w:i/>
          <w:sz w:val="22"/>
        </w:rPr>
        <w:t xml:space="preserve"> for the field and fill in the no. of preferred field(s).  You may choose more than one field.  Arrangements will be made for one of your preferred fields subject to availability.]</w:t>
      </w:r>
    </w:p>
    <w:p w:rsidR="000A4172" w:rsidRPr="003352B1" w:rsidRDefault="000A4172" w:rsidP="000A4172">
      <w:pPr>
        <w:rPr>
          <w:rFonts w:ascii="Times New Roman" w:hAnsi="Times New Roman" w:cs="Times New Roman"/>
          <w:sz w:val="26"/>
          <w:szCs w:val="26"/>
        </w:rPr>
      </w:pPr>
      <w:r w:rsidRPr="009C1486">
        <w:rPr>
          <w:rFonts w:ascii="Times New Roman" w:hAnsi="Times New Roman" w:cs="Times New Roman"/>
          <w:noProof/>
          <w:sz w:val="26"/>
          <w:szCs w:val="26"/>
        </w:rPr>
        <mc:AlternateContent>
          <mc:Choice Requires="wpg">
            <w:drawing>
              <wp:anchor distT="0" distB="0" distL="114300" distR="114300" simplePos="0" relativeHeight="251659264" behindDoc="0" locked="0" layoutInCell="1" allowOverlap="1" wp14:anchorId="61CB8EB8" wp14:editId="592F1B8F">
                <wp:simplePos x="0" y="0"/>
                <wp:positionH relativeFrom="margin">
                  <wp:align>left</wp:align>
                </wp:positionH>
                <wp:positionV relativeFrom="paragraph">
                  <wp:posOffset>208915</wp:posOffset>
                </wp:positionV>
                <wp:extent cx="1504950" cy="1790699"/>
                <wp:effectExtent l="0" t="0" r="19050" b="635"/>
                <wp:wrapNone/>
                <wp:docPr id="2" name="群組 2"/>
                <wp:cNvGraphicFramePr/>
                <a:graphic xmlns:a="http://schemas.openxmlformats.org/drawingml/2006/main">
                  <a:graphicData uri="http://schemas.microsoft.com/office/word/2010/wordprocessingGroup">
                    <wpg:wgp>
                      <wpg:cNvGrpSpPr/>
                      <wpg:grpSpPr>
                        <a:xfrm>
                          <a:off x="0" y="0"/>
                          <a:ext cx="1504950" cy="1790699"/>
                          <a:chOff x="0" y="0"/>
                          <a:chExt cx="1504950" cy="1790699"/>
                        </a:xfrm>
                      </wpg:grpSpPr>
                      <wps:wsp>
                        <wps:cNvPr id="1" name="橢圓 1"/>
                        <wps:cNvSpPr/>
                        <wps:spPr>
                          <a:xfrm>
                            <a:off x="0" y="0"/>
                            <a:ext cx="1504950" cy="14097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文字方塊 2"/>
                        <wps:cNvSpPr txBox="1">
                          <a:spLocks noChangeArrowheads="1"/>
                        </wps:cNvSpPr>
                        <wps:spPr bwMode="auto">
                          <a:xfrm>
                            <a:off x="190500" y="1447800"/>
                            <a:ext cx="1181100" cy="342899"/>
                          </a:xfrm>
                          <a:prstGeom prst="rect">
                            <a:avLst/>
                          </a:prstGeom>
                          <a:solidFill>
                            <a:srgbClr val="FFFFFF"/>
                          </a:solidFill>
                          <a:ln w="9525">
                            <a:noFill/>
                            <a:miter lim="800000"/>
                            <a:headEnd/>
                            <a:tailEnd/>
                          </a:ln>
                        </wps:spPr>
                        <wps:txbx>
                          <w:txbxContent>
                            <w:p w:rsidR="000A4172" w:rsidRPr="009C1486" w:rsidRDefault="000A4172" w:rsidP="000A4172">
                              <w:pPr>
                                <w:jc w:val="center"/>
                                <w:rPr>
                                  <w:rFonts w:ascii="Times New Roman" w:hAnsi="Times New Roman" w:cs="Times New Roman"/>
                                  <w:szCs w:val="24"/>
                                </w:rPr>
                              </w:pPr>
                              <w:r w:rsidRPr="009C1486">
                                <w:rPr>
                                  <w:rFonts w:ascii="Times New Roman" w:hAnsi="Times New Roman" w:cs="Times New Roman"/>
                                  <w:szCs w:val="24"/>
                                </w:rPr>
                                <w:t>School Chop</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61CB8EB8" id="群組 2" o:spid="_x0000_s1026" style="position:absolute;margin-left:0;margin-top:16.45pt;width:118.5pt;height:141pt;z-index:251659264;mso-position-horizontal:left;mso-position-horizontal-relative:margin;mso-height-relative:margin" coordsize="15049,17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">
                <v:oval id="橢圓 1" o:spid="_x0000_s1027" style="position:absolute;width:15049;height:14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" filled="f" strokecolor="black [3213]" strokeweight="1pt">
                  <v:stroke joinstyle="miter"/>
                </v:oval>
                <v:shapetype id="_x0000_t202" coordsize="21600,21600" o:spt="202" path="m,l,21600r21600,l21600,xe">
                  <v:stroke joinstyle="miter"/>
                  <v:path gradientshapeok="t" o:connecttype="rect"/>
                </v:shapetype>
                <v:shape id="文字方塊 2" o:spid="_x0000_s1028" type="#_x0000_t202" style="position:absolute;left:1905;top:14478;width:11811;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rsidR="000A4172" w:rsidRPr="009C1486" w:rsidRDefault="000A4172" w:rsidP="000A4172">
                        <w:pPr>
                          <w:jc w:val="center"/>
                          <w:rPr>
                            <w:rFonts w:ascii="Times New Roman" w:hAnsi="Times New Roman" w:cs="Times New Roman"/>
                            <w:szCs w:val="24"/>
                          </w:rPr>
                        </w:pPr>
                        <w:r w:rsidRPr="009C1486">
                          <w:rPr>
                            <w:rFonts w:ascii="Times New Roman" w:hAnsi="Times New Roman" w:cs="Times New Roman"/>
                            <w:szCs w:val="24"/>
                          </w:rPr>
                          <w:t>School Chop</w:t>
                        </w:r>
                      </w:p>
                    </w:txbxContent>
                  </v:textbox>
                </v:shape>
                <w10:wrap anchorx="margin"/>
              </v:group>
            </w:pict>
          </mc:Fallback>
        </mc:AlternateContent>
      </w:r>
    </w:p>
    <w:tbl>
      <w:tblPr>
        <w:tblStyle w:val="a3"/>
        <w:tblW w:w="0" w:type="auto"/>
        <w:tblInd w:w="2689" w:type="dxa"/>
        <w:tblLook w:val="04A0" w:firstRow="1" w:lastRow="0" w:firstColumn="1" w:lastColumn="0" w:noHBand="0" w:noVBand="1"/>
      </w:tblPr>
      <w:tblGrid>
        <w:gridCol w:w="2840"/>
        <w:gridCol w:w="425"/>
        <w:gridCol w:w="3782"/>
      </w:tblGrid>
      <w:tr w:rsidR="000A4172" w:rsidRPr="003352B1" w:rsidTr="009C1486">
        <w:tc>
          <w:tcPr>
            <w:tcW w:w="2840" w:type="dxa"/>
            <w:tcBorders>
              <w:top w:val="nil"/>
              <w:left w:val="nil"/>
              <w:bottom w:val="nil"/>
              <w:right w:val="nil"/>
            </w:tcBorders>
          </w:tcPr>
          <w:p w:rsidR="000A4172" w:rsidRPr="003352B1" w:rsidRDefault="000A4172" w:rsidP="009C1486">
            <w:pPr>
              <w:spacing w:line="480" w:lineRule="auto"/>
              <w:rPr>
                <w:rFonts w:ascii="Times New Roman" w:hAnsi="Times New Roman" w:cs="Times New Roman"/>
                <w:sz w:val="26"/>
                <w:szCs w:val="26"/>
              </w:rPr>
            </w:pPr>
            <w:r w:rsidRPr="003352B1">
              <w:rPr>
                <w:rFonts w:ascii="Times New Roman" w:hAnsi="Times New Roman" w:cs="Times New Roman"/>
                <w:sz w:val="26"/>
                <w:szCs w:val="26"/>
              </w:rPr>
              <w:t>Signature of Principal</w:t>
            </w:r>
          </w:p>
        </w:tc>
        <w:tc>
          <w:tcPr>
            <w:tcW w:w="425" w:type="dxa"/>
            <w:tcBorders>
              <w:top w:val="nil"/>
              <w:left w:val="nil"/>
              <w:bottom w:val="nil"/>
              <w:right w:val="nil"/>
            </w:tcBorders>
          </w:tcPr>
          <w:p w:rsidR="000A4172" w:rsidRPr="003352B1" w:rsidRDefault="000A4172" w:rsidP="009C1486">
            <w:pPr>
              <w:spacing w:line="480" w:lineRule="auto"/>
              <w:jc w:val="center"/>
              <w:rPr>
                <w:rFonts w:ascii="Times New Roman" w:hAnsi="Times New Roman" w:cs="Times New Roman"/>
                <w:sz w:val="26"/>
                <w:szCs w:val="26"/>
              </w:rPr>
            </w:pPr>
            <w:r w:rsidRPr="003352B1">
              <w:rPr>
                <w:rFonts w:ascii="Times New Roman" w:hAnsi="Times New Roman" w:cs="Times New Roman"/>
                <w:sz w:val="26"/>
                <w:szCs w:val="26"/>
              </w:rPr>
              <w:t>:</w:t>
            </w:r>
          </w:p>
        </w:tc>
        <w:tc>
          <w:tcPr>
            <w:tcW w:w="3782" w:type="dxa"/>
            <w:tcBorders>
              <w:top w:val="nil"/>
              <w:left w:val="nil"/>
              <w:bottom w:val="single" w:sz="4" w:space="0" w:color="auto"/>
              <w:right w:val="nil"/>
            </w:tcBorders>
          </w:tcPr>
          <w:p w:rsidR="000A4172" w:rsidRPr="003352B1" w:rsidRDefault="000A4172" w:rsidP="009C1486">
            <w:pPr>
              <w:spacing w:line="480" w:lineRule="auto"/>
              <w:rPr>
                <w:rFonts w:ascii="Times New Roman" w:hAnsi="Times New Roman" w:cs="Times New Roman"/>
                <w:sz w:val="26"/>
                <w:szCs w:val="26"/>
              </w:rPr>
            </w:pPr>
          </w:p>
        </w:tc>
      </w:tr>
      <w:tr w:rsidR="000A4172" w:rsidRPr="003352B1" w:rsidTr="009C1486">
        <w:tc>
          <w:tcPr>
            <w:tcW w:w="2840" w:type="dxa"/>
            <w:tcBorders>
              <w:top w:val="nil"/>
              <w:left w:val="nil"/>
              <w:bottom w:val="nil"/>
              <w:right w:val="nil"/>
            </w:tcBorders>
          </w:tcPr>
          <w:p w:rsidR="000A4172" w:rsidRPr="003352B1" w:rsidRDefault="000A4172" w:rsidP="009C1486">
            <w:pPr>
              <w:spacing w:line="480" w:lineRule="auto"/>
              <w:rPr>
                <w:rFonts w:ascii="Times New Roman" w:hAnsi="Times New Roman" w:cs="Times New Roman"/>
                <w:sz w:val="26"/>
                <w:szCs w:val="26"/>
              </w:rPr>
            </w:pPr>
            <w:r w:rsidRPr="003352B1">
              <w:rPr>
                <w:rFonts w:ascii="Times New Roman" w:hAnsi="Times New Roman" w:cs="Times New Roman"/>
                <w:sz w:val="26"/>
                <w:szCs w:val="26"/>
              </w:rPr>
              <w:t>Name of Principal</w:t>
            </w:r>
          </w:p>
        </w:tc>
        <w:tc>
          <w:tcPr>
            <w:tcW w:w="425" w:type="dxa"/>
            <w:tcBorders>
              <w:top w:val="nil"/>
              <w:left w:val="nil"/>
              <w:bottom w:val="nil"/>
              <w:right w:val="nil"/>
            </w:tcBorders>
          </w:tcPr>
          <w:p w:rsidR="000A4172" w:rsidRPr="003352B1" w:rsidRDefault="000A4172" w:rsidP="009C1486">
            <w:pPr>
              <w:spacing w:line="480" w:lineRule="auto"/>
              <w:jc w:val="center"/>
              <w:rPr>
                <w:rFonts w:ascii="Times New Roman" w:hAnsi="Times New Roman" w:cs="Times New Roman"/>
                <w:sz w:val="26"/>
                <w:szCs w:val="26"/>
              </w:rPr>
            </w:pPr>
            <w:r w:rsidRPr="003352B1">
              <w:rPr>
                <w:rFonts w:ascii="Times New Roman" w:hAnsi="Times New Roman" w:cs="Times New Roman"/>
                <w:sz w:val="26"/>
                <w:szCs w:val="26"/>
              </w:rPr>
              <w:t>:</w:t>
            </w:r>
          </w:p>
        </w:tc>
        <w:tc>
          <w:tcPr>
            <w:tcW w:w="3782" w:type="dxa"/>
            <w:tcBorders>
              <w:top w:val="single" w:sz="4" w:space="0" w:color="auto"/>
              <w:left w:val="nil"/>
              <w:bottom w:val="single" w:sz="4" w:space="0" w:color="auto"/>
              <w:right w:val="nil"/>
            </w:tcBorders>
          </w:tcPr>
          <w:p w:rsidR="000A4172" w:rsidRPr="003352B1" w:rsidRDefault="000A4172" w:rsidP="009C1486">
            <w:pPr>
              <w:spacing w:line="480" w:lineRule="auto"/>
              <w:rPr>
                <w:rFonts w:ascii="Times New Roman" w:hAnsi="Times New Roman" w:cs="Times New Roman"/>
                <w:sz w:val="26"/>
                <w:szCs w:val="26"/>
              </w:rPr>
            </w:pPr>
          </w:p>
        </w:tc>
      </w:tr>
      <w:tr w:rsidR="000A4172" w:rsidRPr="003352B1" w:rsidTr="009C1486">
        <w:tc>
          <w:tcPr>
            <w:tcW w:w="2840" w:type="dxa"/>
            <w:tcBorders>
              <w:top w:val="nil"/>
              <w:left w:val="nil"/>
              <w:bottom w:val="nil"/>
              <w:right w:val="nil"/>
            </w:tcBorders>
          </w:tcPr>
          <w:p w:rsidR="000A4172" w:rsidRPr="003352B1" w:rsidRDefault="000A4172" w:rsidP="009C1486">
            <w:pPr>
              <w:spacing w:line="480" w:lineRule="auto"/>
              <w:rPr>
                <w:rFonts w:ascii="Times New Roman" w:hAnsi="Times New Roman" w:cs="Times New Roman"/>
                <w:sz w:val="26"/>
                <w:szCs w:val="26"/>
              </w:rPr>
            </w:pPr>
            <w:r w:rsidRPr="003352B1">
              <w:rPr>
                <w:rFonts w:ascii="Times New Roman" w:hAnsi="Times New Roman" w:cs="Times New Roman"/>
                <w:sz w:val="26"/>
                <w:szCs w:val="26"/>
              </w:rPr>
              <w:t>Date</w:t>
            </w:r>
          </w:p>
        </w:tc>
        <w:tc>
          <w:tcPr>
            <w:tcW w:w="425" w:type="dxa"/>
            <w:tcBorders>
              <w:top w:val="nil"/>
              <w:left w:val="nil"/>
              <w:bottom w:val="nil"/>
              <w:right w:val="nil"/>
            </w:tcBorders>
          </w:tcPr>
          <w:p w:rsidR="000A4172" w:rsidRPr="003352B1" w:rsidRDefault="000A4172" w:rsidP="009C1486">
            <w:pPr>
              <w:spacing w:line="480" w:lineRule="auto"/>
              <w:jc w:val="center"/>
              <w:rPr>
                <w:rFonts w:ascii="Times New Roman" w:hAnsi="Times New Roman" w:cs="Times New Roman"/>
                <w:sz w:val="26"/>
                <w:szCs w:val="26"/>
              </w:rPr>
            </w:pPr>
            <w:r w:rsidRPr="003352B1">
              <w:rPr>
                <w:rFonts w:ascii="Times New Roman" w:hAnsi="Times New Roman" w:cs="Times New Roman"/>
                <w:sz w:val="26"/>
                <w:szCs w:val="26"/>
              </w:rPr>
              <w:t>:</w:t>
            </w:r>
          </w:p>
        </w:tc>
        <w:tc>
          <w:tcPr>
            <w:tcW w:w="3782" w:type="dxa"/>
            <w:tcBorders>
              <w:top w:val="single" w:sz="4" w:space="0" w:color="auto"/>
              <w:left w:val="nil"/>
              <w:right w:val="nil"/>
            </w:tcBorders>
          </w:tcPr>
          <w:p w:rsidR="000A4172" w:rsidRPr="003352B1" w:rsidRDefault="000A4172" w:rsidP="009C1486">
            <w:pPr>
              <w:spacing w:line="480" w:lineRule="auto"/>
              <w:rPr>
                <w:rFonts w:ascii="Times New Roman" w:hAnsi="Times New Roman" w:cs="Times New Roman"/>
                <w:sz w:val="26"/>
                <w:szCs w:val="26"/>
              </w:rPr>
            </w:pPr>
          </w:p>
        </w:tc>
      </w:tr>
    </w:tbl>
    <w:p w:rsidR="00665E08" w:rsidRPr="00114CEE" w:rsidRDefault="00665E08">
      <w:pPr>
        <w:rPr>
          <w:rFonts w:ascii="Times New Roman" w:hAnsi="Times New Roman" w:cs="Times New Roman"/>
          <w:sz w:val="26"/>
          <w:szCs w:val="26"/>
        </w:rPr>
      </w:pPr>
    </w:p>
    <w:p w:rsidR="000A4172" w:rsidRDefault="000A4172">
      <w:pPr>
        <w:rPr>
          <w:rFonts w:ascii="Times New Roman" w:hAnsi="Times New Roman" w:cs="Times New Roman"/>
          <w:sz w:val="26"/>
          <w:szCs w:val="26"/>
        </w:rPr>
      </w:pPr>
    </w:p>
    <w:p w:rsidR="000A4172" w:rsidRPr="009C1486" w:rsidRDefault="000A4172" w:rsidP="000A4172">
      <w:pPr>
        <w:jc w:val="both"/>
        <w:rPr>
          <w:rFonts w:ascii="Times New Roman" w:hAnsi="Times New Roman" w:cs="Times New Roman"/>
          <w:b/>
          <w:sz w:val="26"/>
          <w:szCs w:val="26"/>
        </w:rPr>
      </w:pPr>
      <w:r w:rsidRPr="009C1486">
        <w:rPr>
          <w:rFonts w:ascii="Times New Roman" w:hAnsi="Times New Roman" w:cs="Times New Roman"/>
          <w:b/>
          <w:sz w:val="26"/>
          <w:szCs w:val="26"/>
        </w:rPr>
        <w:t>Note:</w:t>
      </w:r>
    </w:p>
    <w:p w:rsidR="000A4172" w:rsidRDefault="000A4172" w:rsidP="00114CEE">
      <w:pPr>
        <w:jc w:val="both"/>
        <w:rPr>
          <w:rFonts w:ascii="Times New Roman" w:hAnsi="Times New Roman" w:cs="Times New Roman"/>
          <w:sz w:val="26"/>
          <w:szCs w:val="26"/>
        </w:rPr>
      </w:pPr>
      <w:r>
        <w:rPr>
          <w:rFonts w:ascii="Times New Roman" w:hAnsi="Times New Roman" w:cs="Times New Roman"/>
          <w:sz w:val="26"/>
          <w:szCs w:val="26"/>
        </w:rPr>
        <w:t xml:space="preserve">A confirmation of your request and the scheduled date for the </w:t>
      </w:r>
      <w:r w:rsidR="005C04F9">
        <w:rPr>
          <w:rFonts w:ascii="Times New Roman" w:hAnsi="Times New Roman" w:cs="Times New Roman"/>
          <w:sz w:val="26"/>
          <w:szCs w:val="26"/>
        </w:rPr>
        <w:t>themed visit</w:t>
      </w:r>
      <w:r>
        <w:rPr>
          <w:rFonts w:ascii="Times New Roman" w:hAnsi="Times New Roman" w:cs="Times New Roman"/>
          <w:sz w:val="26"/>
          <w:szCs w:val="26"/>
        </w:rPr>
        <w:t xml:space="preserve"> will be provided </w:t>
      </w:r>
      <w:r w:rsidRPr="009C1486">
        <w:rPr>
          <w:rFonts w:ascii="Times New Roman" w:hAnsi="Times New Roman" w:cs="Times New Roman"/>
          <w:sz w:val="26"/>
          <w:szCs w:val="26"/>
        </w:rPr>
        <w:t xml:space="preserve">via email to the </w:t>
      </w:r>
      <w:r>
        <w:rPr>
          <w:rFonts w:ascii="Times New Roman" w:hAnsi="Times New Roman" w:cs="Times New Roman"/>
          <w:sz w:val="26"/>
          <w:szCs w:val="26"/>
        </w:rPr>
        <w:t xml:space="preserve">designated </w:t>
      </w:r>
      <w:r w:rsidRPr="009C1486">
        <w:rPr>
          <w:rFonts w:ascii="Times New Roman" w:hAnsi="Times New Roman" w:cs="Times New Roman"/>
          <w:sz w:val="26"/>
          <w:szCs w:val="26"/>
        </w:rPr>
        <w:t>contact person</w:t>
      </w:r>
      <w:r>
        <w:rPr>
          <w:rFonts w:ascii="Times New Roman" w:hAnsi="Times New Roman" w:cs="Times New Roman"/>
          <w:sz w:val="26"/>
          <w:szCs w:val="26"/>
        </w:rPr>
        <w:t xml:space="preserve"> </w:t>
      </w:r>
      <w:r w:rsidR="00D86A36" w:rsidRPr="00147195">
        <w:rPr>
          <w:rFonts w:ascii="Times New Roman" w:hAnsi="Times New Roman" w:cs="Times New Roman"/>
          <w:b/>
          <w:sz w:val="26"/>
          <w:szCs w:val="26"/>
        </w:rPr>
        <w:t>within one month after receipt of your request</w:t>
      </w:r>
      <w:r w:rsidR="00D86A36" w:rsidRPr="009C1486">
        <w:rPr>
          <w:rFonts w:ascii="Times New Roman" w:hAnsi="Times New Roman" w:cs="Times New Roman"/>
          <w:sz w:val="26"/>
          <w:szCs w:val="26"/>
        </w:rPr>
        <w:t>.</w:t>
      </w:r>
    </w:p>
    <w:p w:rsidR="00D31A43" w:rsidRDefault="00D31A43" w:rsidP="00114CEE">
      <w:pPr>
        <w:jc w:val="both"/>
        <w:rPr>
          <w:rFonts w:ascii="Times New Roman" w:hAnsi="Times New Roman" w:cs="Times New Roman"/>
          <w:sz w:val="26"/>
          <w:szCs w:val="26"/>
        </w:rPr>
      </w:pPr>
    </w:p>
    <w:p w:rsidR="00D31A43" w:rsidRDefault="00D31A43" w:rsidP="00114CEE">
      <w:pPr>
        <w:jc w:val="both"/>
        <w:rPr>
          <w:rFonts w:ascii="Times New Roman" w:hAnsi="Times New Roman" w:cs="Times New Roman"/>
          <w:sz w:val="26"/>
          <w:szCs w:val="26"/>
        </w:rPr>
      </w:pPr>
    </w:p>
    <w:p w:rsidR="002853A6" w:rsidRDefault="002853A6" w:rsidP="00DA0266">
      <w:pPr>
        <w:wordWrap w:val="0"/>
        <w:jc w:val="right"/>
        <w:rPr>
          <w:rFonts w:ascii="Times New Roman" w:hAnsi="Times New Roman" w:cs="Times New Roman"/>
          <w:b/>
          <w:sz w:val="26"/>
          <w:szCs w:val="26"/>
          <w:u w:val="single"/>
        </w:rPr>
      </w:pPr>
      <w:r w:rsidRPr="00DA0266">
        <w:rPr>
          <w:rFonts w:ascii="Times New Roman" w:hAnsi="Times New Roman" w:cs="Times New Roman"/>
          <w:b/>
          <w:sz w:val="26"/>
          <w:szCs w:val="26"/>
          <w:u w:val="single"/>
        </w:rPr>
        <w:t>Annex</w:t>
      </w:r>
    </w:p>
    <w:tbl>
      <w:tblPr>
        <w:tblStyle w:val="a3"/>
        <w:tblW w:w="9781" w:type="dxa"/>
        <w:tblInd w:w="-5" w:type="dxa"/>
        <w:tblLook w:val="04A0" w:firstRow="1" w:lastRow="0" w:firstColumn="1" w:lastColumn="0" w:noHBand="0" w:noVBand="1"/>
      </w:tblPr>
      <w:tblGrid>
        <w:gridCol w:w="599"/>
        <w:gridCol w:w="3929"/>
        <w:gridCol w:w="5253"/>
      </w:tblGrid>
      <w:tr w:rsidR="00081A37" w:rsidRPr="002853A6" w:rsidTr="00DA0266">
        <w:tc>
          <w:tcPr>
            <w:tcW w:w="599" w:type="dxa"/>
          </w:tcPr>
          <w:p w:rsidR="00081A37" w:rsidRPr="00081A37" w:rsidRDefault="00081A37" w:rsidP="00081A37">
            <w:pPr>
              <w:pStyle w:val="a4"/>
              <w:ind w:left="0"/>
              <w:jc w:val="center"/>
              <w:rPr>
                <w:rFonts w:ascii="Times New Roman" w:hAnsi="Times New Roman" w:cs="Times New Roman"/>
                <w:b/>
                <w:color w:val="000000" w:themeColor="text1"/>
                <w:sz w:val="26"/>
                <w:szCs w:val="26"/>
              </w:rPr>
            </w:pPr>
            <w:r w:rsidRPr="00081A37">
              <w:rPr>
                <w:rFonts w:ascii="Times New Roman" w:hAnsi="Times New Roman" w:cs="Times New Roman"/>
                <w:b/>
                <w:color w:val="000000" w:themeColor="text1"/>
                <w:sz w:val="26"/>
                <w:szCs w:val="26"/>
              </w:rPr>
              <w:t>No.</w:t>
            </w:r>
          </w:p>
        </w:tc>
        <w:tc>
          <w:tcPr>
            <w:tcW w:w="3929" w:type="dxa"/>
          </w:tcPr>
          <w:p w:rsidR="00081A37" w:rsidRPr="00081A37" w:rsidRDefault="00081A37" w:rsidP="00081A37">
            <w:pPr>
              <w:pStyle w:val="a4"/>
              <w:ind w:left="0"/>
              <w:jc w:val="center"/>
              <w:rPr>
                <w:rFonts w:ascii="Times New Roman" w:hAnsi="Times New Roman" w:cs="Times New Roman"/>
                <w:b/>
                <w:color w:val="000000" w:themeColor="text1"/>
                <w:sz w:val="26"/>
                <w:szCs w:val="26"/>
              </w:rPr>
            </w:pPr>
            <w:r w:rsidRPr="00081A37">
              <w:rPr>
                <w:rFonts w:ascii="Times New Roman" w:hAnsi="Times New Roman" w:cs="Times New Roman"/>
                <w:b/>
                <w:color w:val="000000" w:themeColor="text1"/>
                <w:sz w:val="26"/>
                <w:szCs w:val="26"/>
              </w:rPr>
              <w:t>Type</w:t>
            </w:r>
          </w:p>
        </w:tc>
        <w:tc>
          <w:tcPr>
            <w:tcW w:w="5253" w:type="dxa"/>
          </w:tcPr>
          <w:p w:rsidR="00081A37" w:rsidRPr="00081A37" w:rsidRDefault="00081A37" w:rsidP="00081A37">
            <w:pPr>
              <w:pStyle w:val="a4"/>
              <w:ind w:left="0"/>
              <w:jc w:val="center"/>
              <w:rPr>
                <w:rFonts w:ascii="Times New Roman" w:hAnsi="Times New Roman" w:cs="Times New Roman"/>
                <w:b/>
                <w:color w:val="000000" w:themeColor="text1"/>
                <w:sz w:val="26"/>
                <w:szCs w:val="26"/>
              </w:rPr>
            </w:pPr>
            <w:r w:rsidRPr="00081A37">
              <w:rPr>
                <w:rFonts w:ascii="Times New Roman" w:hAnsi="Times New Roman" w:cs="Times New Roman"/>
                <w:b/>
                <w:color w:val="000000" w:themeColor="text1"/>
                <w:sz w:val="26"/>
                <w:szCs w:val="26"/>
              </w:rPr>
              <w:t>Description</w:t>
            </w:r>
          </w:p>
        </w:tc>
      </w:tr>
      <w:tr w:rsidR="00081A37" w:rsidRPr="002853A6" w:rsidTr="00DA0266">
        <w:tc>
          <w:tcPr>
            <w:tcW w:w="599" w:type="dxa"/>
          </w:tcPr>
          <w:p w:rsidR="00081A37" w:rsidRPr="00081A37" w:rsidRDefault="00081A37" w:rsidP="00081A37">
            <w:pPr>
              <w:pStyle w:val="a4"/>
              <w:ind w:left="0"/>
              <w:rPr>
                <w:rFonts w:ascii="Times New Roman" w:hAnsi="Times New Roman" w:cs="Times New Roman"/>
                <w:color w:val="000000" w:themeColor="text1"/>
                <w:sz w:val="26"/>
                <w:szCs w:val="26"/>
              </w:rPr>
            </w:pPr>
            <w:r w:rsidRPr="00081A37">
              <w:rPr>
                <w:rFonts w:ascii="Times New Roman" w:hAnsi="Times New Roman" w:cs="Times New Roman"/>
                <w:color w:val="000000" w:themeColor="text1"/>
                <w:sz w:val="26"/>
                <w:szCs w:val="26"/>
              </w:rPr>
              <w:t>1</w:t>
            </w:r>
          </w:p>
        </w:tc>
        <w:tc>
          <w:tcPr>
            <w:tcW w:w="3929" w:type="dxa"/>
          </w:tcPr>
          <w:p w:rsidR="00081A37" w:rsidRPr="00081A37" w:rsidRDefault="00081A37" w:rsidP="00081A37">
            <w:pPr>
              <w:pStyle w:val="a4"/>
              <w:ind w:left="0"/>
              <w:rPr>
                <w:rFonts w:ascii="Times New Roman" w:hAnsi="Times New Roman" w:cs="Times New Roman"/>
                <w:color w:val="000000" w:themeColor="text1"/>
                <w:sz w:val="26"/>
                <w:szCs w:val="26"/>
              </w:rPr>
            </w:pPr>
            <w:r w:rsidRPr="00081A37">
              <w:rPr>
                <w:rFonts w:ascii="Times New Roman" w:hAnsi="Times New Roman" w:cs="Times New Roman"/>
                <w:color w:val="000000" w:themeColor="text1"/>
                <w:sz w:val="26"/>
                <w:szCs w:val="26"/>
              </w:rPr>
              <w:t>Warehouse and Distribution Centre Operations</w:t>
            </w:r>
          </w:p>
        </w:tc>
        <w:tc>
          <w:tcPr>
            <w:tcW w:w="5253" w:type="dxa"/>
          </w:tcPr>
          <w:p w:rsidR="00081A37" w:rsidRPr="00081A37" w:rsidRDefault="00081A37" w:rsidP="00081A37">
            <w:pPr>
              <w:pStyle w:val="a4"/>
              <w:ind w:left="0"/>
              <w:jc w:val="both"/>
              <w:rPr>
                <w:rFonts w:ascii="Times New Roman" w:hAnsi="Times New Roman" w:cs="Times New Roman"/>
                <w:color w:val="000000" w:themeColor="text1"/>
                <w:sz w:val="26"/>
                <w:szCs w:val="26"/>
              </w:rPr>
            </w:pPr>
            <w:r w:rsidRPr="00081A37">
              <w:rPr>
                <w:rFonts w:ascii="Times New Roman" w:hAnsi="Times New Roman" w:cs="Times New Roman"/>
                <w:color w:val="000000" w:themeColor="text1"/>
                <w:sz w:val="26"/>
                <w:szCs w:val="26"/>
              </w:rPr>
              <w:t>Students will tour a warehouse and distribution centre to see how inventory is managed, stored, and prepared for delivery. They will learn about the use of technology, such as automated sorting, robotic picking, and inventory management systems that ensure goods are handled efficiently and accurately.</w:t>
            </w:r>
          </w:p>
          <w:p w:rsidR="00081A37" w:rsidRPr="00081A37" w:rsidRDefault="00081A37" w:rsidP="00081A37">
            <w:pPr>
              <w:pStyle w:val="a4"/>
              <w:ind w:left="0"/>
              <w:jc w:val="both"/>
              <w:rPr>
                <w:rFonts w:ascii="Times New Roman" w:hAnsi="Times New Roman" w:cs="Times New Roman"/>
                <w:color w:val="000000" w:themeColor="text1"/>
                <w:sz w:val="26"/>
                <w:szCs w:val="26"/>
              </w:rPr>
            </w:pPr>
          </w:p>
        </w:tc>
      </w:tr>
      <w:tr w:rsidR="00081A37" w:rsidRPr="002853A6" w:rsidTr="00DA0266">
        <w:tc>
          <w:tcPr>
            <w:tcW w:w="599" w:type="dxa"/>
          </w:tcPr>
          <w:p w:rsidR="00081A37" w:rsidRPr="00081A37" w:rsidRDefault="00081A37" w:rsidP="00081A37">
            <w:pPr>
              <w:pStyle w:val="a4"/>
              <w:ind w:left="0"/>
              <w:rPr>
                <w:rFonts w:ascii="Times New Roman" w:hAnsi="Times New Roman" w:cs="Times New Roman"/>
                <w:color w:val="000000" w:themeColor="text1"/>
                <w:sz w:val="26"/>
                <w:szCs w:val="26"/>
              </w:rPr>
            </w:pPr>
            <w:r w:rsidRPr="00081A37">
              <w:rPr>
                <w:rFonts w:ascii="Times New Roman" w:hAnsi="Times New Roman" w:cs="Times New Roman"/>
                <w:color w:val="000000" w:themeColor="text1"/>
                <w:sz w:val="26"/>
                <w:szCs w:val="26"/>
              </w:rPr>
              <w:t>2</w:t>
            </w:r>
          </w:p>
        </w:tc>
        <w:tc>
          <w:tcPr>
            <w:tcW w:w="3929" w:type="dxa"/>
          </w:tcPr>
          <w:p w:rsidR="00081A37" w:rsidRPr="00081A37" w:rsidRDefault="00081A37" w:rsidP="00081A37">
            <w:pPr>
              <w:pStyle w:val="a4"/>
              <w:ind w:left="0"/>
              <w:rPr>
                <w:rFonts w:ascii="Times New Roman" w:hAnsi="Times New Roman" w:cs="Times New Roman"/>
                <w:color w:val="000000" w:themeColor="text1"/>
                <w:sz w:val="26"/>
                <w:szCs w:val="26"/>
              </w:rPr>
            </w:pPr>
            <w:r w:rsidRPr="00081A37">
              <w:rPr>
                <w:rFonts w:ascii="Times New Roman" w:hAnsi="Times New Roman" w:cs="Times New Roman"/>
                <w:color w:val="000000" w:themeColor="text1"/>
                <w:sz w:val="26"/>
                <w:szCs w:val="26"/>
              </w:rPr>
              <w:t>Cold Chain Logistics</w:t>
            </w:r>
          </w:p>
        </w:tc>
        <w:tc>
          <w:tcPr>
            <w:tcW w:w="5253" w:type="dxa"/>
          </w:tcPr>
          <w:p w:rsidR="00081A37" w:rsidRPr="00081A37" w:rsidRDefault="00081A37" w:rsidP="00081A37">
            <w:pPr>
              <w:pStyle w:val="a4"/>
              <w:ind w:left="0"/>
              <w:jc w:val="both"/>
              <w:rPr>
                <w:rFonts w:ascii="Times New Roman" w:hAnsi="Times New Roman" w:cs="Times New Roman"/>
                <w:color w:val="000000" w:themeColor="text1"/>
                <w:sz w:val="26"/>
                <w:szCs w:val="26"/>
              </w:rPr>
            </w:pPr>
            <w:r w:rsidRPr="00081A37">
              <w:rPr>
                <w:rFonts w:ascii="Times New Roman" w:hAnsi="Times New Roman" w:cs="Times New Roman"/>
                <w:color w:val="000000" w:themeColor="text1"/>
                <w:sz w:val="26"/>
                <w:szCs w:val="26"/>
              </w:rPr>
              <w:t>This tour will showcase how temperature-sensitive products like food and medicine are carefully managed. Students will see refrigerated storage facilities and learn about the equipment and processes that maintain the precise temperatures required for different goods.</w:t>
            </w:r>
          </w:p>
          <w:p w:rsidR="00081A37" w:rsidRPr="00081A37" w:rsidRDefault="00081A37" w:rsidP="00081A37">
            <w:pPr>
              <w:pStyle w:val="a4"/>
              <w:ind w:left="0"/>
              <w:jc w:val="both"/>
              <w:rPr>
                <w:rFonts w:ascii="Times New Roman" w:hAnsi="Times New Roman" w:cs="Times New Roman"/>
                <w:color w:val="000000" w:themeColor="text1"/>
                <w:sz w:val="26"/>
                <w:szCs w:val="26"/>
              </w:rPr>
            </w:pPr>
          </w:p>
        </w:tc>
      </w:tr>
      <w:tr w:rsidR="00081A37" w:rsidRPr="002853A6" w:rsidTr="00DA0266">
        <w:tc>
          <w:tcPr>
            <w:tcW w:w="599" w:type="dxa"/>
          </w:tcPr>
          <w:p w:rsidR="00081A37" w:rsidRPr="00081A37" w:rsidRDefault="00081A37" w:rsidP="00081A37">
            <w:pPr>
              <w:pStyle w:val="a4"/>
              <w:ind w:left="0"/>
              <w:rPr>
                <w:rFonts w:ascii="Times New Roman" w:hAnsi="Times New Roman" w:cs="Times New Roman"/>
                <w:color w:val="000000" w:themeColor="text1"/>
                <w:sz w:val="26"/>
                <w:szCs w:val="26"/>
              </w:rPr>
            </w:pPr>
            <w:r w:rsidRPr="00081A37">
              <w:rPr>
                <w:rFonts w:ascii="Times New Roman" w:hAnsi="Times New Roman" w:cs="Times New Roman"/>
                <w:color w:val="000000" w:themeColor="text1"/>
                <w:sz w:val="26"/>
                <w:szCs w:val="26"/>
              </w:rPr>
              <w:t>3</w:t>
            </w:r>
          </w:p>
        </w:tc>
        <w:tc>
          <w:tcPr>
            <w:tcW w:w="3929" w:type="dxa"/>
          </w:tcPr>
          <w:p w:rsidR="00081A37" w:rsidRDefault="00081A37" w:rsidP="00081A37">
            <w:pPr>
              <w:pStyle w:val="a4"/>
              <w:ind w:left="0"/>
              <w:rPr>
                <w:rFonts w:ascii="Times New Roman" w:hAnsi="Times New Roman" w:cs="Times New Roman"/>
                <w:color w:val="000000" w:themeColor="text1"/>
                <w:sz w:val="26"/>
                <w:szCs w:val="26"/>
              </w:rPr>
            </w:pPr>
            <w:r w:rsidRPr="00081A37">
              <w:rPr>
                <w:rFonts w:ascii="Times New Roman" w:hAnsi="Times New Roman" w:cs="Times New Roman"/>
                <w:color w:val="000000" w:themeColor="text1"/>
                <w:sz w:val="26"/>
                <w:szCs w:val="26"/>
              </w:rPr>
              <w:t>Port and Maritime Logistics</w:t>
            </w:r>
          </w:p>
          <w:p w:rsidR="00D31A43" w:rsidRPr="00653CF0" w:rsidRDefault="00D31A43" w:rsidP="00081A37">
            <w:pPr>
              <w:pStyle w:val="a4"/>
              <w:ind w:left="0"/>
              <w:rPr>
                <w:rFonts w:ascii="Times New Roman" w:hAnsi="Times New Roman" w:cs="Times New Roman"/>
                <w:i/>
                <w:color w:val="000000" w:themeColor="text1"/>
                <w:sz w:val="26"/>
                <w:szCs w:val="26"/>
              </w:rPr>
            </w:pPr>
            <w:r w:rsidRPr="00653CF0">
              <w:rPr>
                <w:rFonts w:ascii="Times New Roman" w:hAnsi="Times New Roman" w:cs="Times New Roman"/>
                <w:i/>
                <w:color w:val="000000" w:themeColor="text1"/>
                <w:sz w:val="26"/>
                <w:szCs w:val="26"/>
              </w:rPr>
              <w:t>(for secondary school students only)</w:t>
            </w:r>
          </w:p>
        </w:tc>
        <w:tc>
          <w:tcPr>
            <w:tcW w:w="5253" w:type="dxa"/>
          </w:tcPr>
          <w:p w:rsidR="00081A37" w:rsidRDefault="00081A37" w:rsidP="00081A37">
            <w:pPr>
              <w:pStyle w:val="a4"/>
              <w:ind w:left="0"/>
              <w:jc w:val="both"/>
              <w:rPr>
                <w:rFonts w:ascii="Times New Roman" w:hAnsi="Times New Roman" w:cs="Times New Roman"/>
                <w:color w:val="000000" w:themeColor="text1"/>
                <w:sz w:val="26"/>
                <w:szCs w:val="26"/>
              </w:rPr>
            </w:pPr>
            <w:r w:rsidRPr="00081A37">
              <w:rPr>
                <w:rFonts w:ascii="Times New Roman" w:hAnsi="Times New Roman" w:cs="Times New Roman"/>
                <w:color w:val="000000" w:themeColor="text1"/>
                <w:sz w:val="26"/>
                <w:szCs w:val="26"/>
              </w:rPr>
              <w:t>At a port or maritime logistics facility, students will see container ships, loading cranes, and container storage yards and learn how cargo is efficiently loaded and unloaded for international shipping.</w:t>
            </w:r>
          </w:p>
          <w:p w:rsidR="00081A37" w:rsidRPr="00081A37" w:rsidRDefault="00081A37" w:rsidP="00081A37">
            <w:pPr>
              <w:pStyle w:val="a4"/>
              <w:ind w:left="0"/>
              <w:jc w:val="both"/>
              <w:rPr>
                <w:rFonts w:ascii="Times New Roman" w:hAnsi="Times New Roman" w:cs="Times New Roman"/>
                <w:color w:val="000000" w:themeColor="text1"/>
                <w:sz w:val="26"/>
                <w:szCs w:val="26"/>
              </w:rPr>
            </w:pPr>
          </w:p>
        </w:tc>
      </w:tr>
      <w:tr w:rsidR="00081A37" w:rsidRPr="002853A6" w:rsidTr="00DA0266">
        <w:tc>
          <w:tcPr>
            <w:tcW w:w="599" w:type="dxa"/>
          </w:tcPr>
          <w:p w:rsidR="00081A37" w:rsidRPr="00081A37" w:rsidRDefault="00081A37" w:rsidP="00081A37">
            <w:pPr>
              <w:pStyle w:val="a4"/>
              <w:ind w:left="0"/>
              <w:rPr>
                <w:rFonts w:ascii="Times New Roman" w:hAnsi="Times New Roman" w:cs="Times New Roman"/>
                <w:color w:val="000000" w:themeColor="text1"/>
                <w:sz w:val="26"/>
                <w:szCs w:val="26"/>
              </w:rPr>
            </w:pPr>
            <w:r w:rsidRPr="00081A37">
              <w:rPr>
                <w:rFonts w:ascii="Times New Roman" w:hAnsi="Times New Roman" w:cs="Times New Roman"/>
                <w:color w:val="000000" w:themeColor="text1"/>
                <w:sz w:val="26"/>
                <w:szCs w:val="26"/>
              </w:rPr>
              <w:t>4</w:t>
            </w:r>
          </w:p>
        </w:tc>
        <w:tc>
          <w:tcPr>
            <w:tcW w:w="3929" w:type="dxa"/>
          </w:tcPr>
          <w:p w:rsidR="00081A37" w:rsidRDefault="00081A37" w:rsidP="00081A37">
            <w:pPr>
              <w:pStyle w:val="a4"/>
              <w:ind w:left="0"/>
              <w:rPr>
                <w:rFonts w:ascii="Times New Roman" w:hAnsi="Times New Roman" w:cs="Times New Roman"/>
                <w:color w:val="000000" w:themeColor="text1"/>
                <w:sz w:val="26"/>
                <w:szCs w:val="26"/>
              </w:rPr>
            </w:pPr>
            <w:r w:rsidRPr="00081A37">
              <w:rPr>
                <w:rFonts w:ascii="Times New Roman" w:hAnsi="Times New Roman" w:cs="Times New Roman"/>
                <w:color w:val="000000" w:themeColor="text1"/>
                <w:sz w:val="26"/>
                <w:szCs w:val="26"/>
              </w:rPr>
              <w:t>Air Cargo Handling</w:t>
            </w:r>
          </w:p>
          <w:p w:rsidR="00D31A43" w:rsidRPr="00081A37" w:rsidRDefault="00D31A43" w:rsidP="00081A37">
            <w:pPr>
              <w:pStyle w:val="a4"/>
              <w:ind w:left="0"/>
              <w:rPr>
                <w:rFonts w:ascii="Times New Roman" w:hAnsi="Times New Roman" w:cs="Times New Roman"/>
                <w:color w:val="000000" w:themeColor="text1"/>
                <w:sz w:val="26"/>
                <w:szCs w:val="26"/>
              </w:rPr>
            </w:pPr>
            <w:r w:rsidRPr="00B61E42">
              <w:rPr>
                <w:rFonts w:ascii="Times New Roman" w:hAnsi="Times New Roman" w:cs="Times New Roman"/>
                <w:i/>
                <w:color w:val="000000" w:themeColor="text1"/>
                <w:sz w:val="26"/>
                <w:szCs w:val="26"/>
              </w:rPr>
              <w:t>(for secondary school students only)</w:t>
            </w:r>
          </w:p>
        </w:tc>
        <w:tc>
          <w:tcPr>
            <w:tcW w:w="5253" w:type="dxa"/>
          </w:tcPr>
          <w:p w:rsidR="00081A37" w:rsidRPr="00081A37" w:rsidRDefault="00081A37" w:rsidP="00081A37">
            <w:pPr>
              <w:pStyle w:val="a4"/>
              <w:ind w:left="0"/>
              <w:jc w:val="both"/>
              <w:rPr>
                <w:rFonts w:ascii="Times New Roman" w:hAnsi="Times New Roman" w:cs="Times New Roman"/>
                <w:color w:val="000000" w:themeColor="text1"/>
                <w:sz w:val="26"/>
                <w:szCs w:val="26"/>
              </w:rPr>
            </w:pPr>
            <w:r w:rsidRPr="00081A37">
              <w:rPr>
                <w:rFonts w:ascii="Times New Roman" w:hAnsi="Times New Roman" w:cs="Times New Roman"/>
                <w:color w:val="000000" w:themeColor="text1"/>
                <w:sz w:val="26"/>
                <w:szCs w:val="26"/>
              </w:rPr>
              <w:t>This visit will showcase cargo loading processes, packaging, and security checks required for high-value or time-sensitive items.</w:t>
            </w:r>
          </w:p>
          <w:p w:rsidR="00081A37" w:rsidRPr="00081A37" w:rsidRDefault="00081A37" w:rsidP="00081A37">
            <w:pPr>
              <w:pStyle w:val="a4"/>
              <w:ind w:left="0"/>
              <w:jc w:val="both"/>
              <w:rPr>
                <w:rFonts w:ascii="Times New Roman" w:hAnsi="Times New Roman" w:cs="Times New Roman"/>
                <w:color w:val="000000" w:themeColor="text1"/>
                <w:sz w:val="26"/>
                <w:szCs w:val="26"/>
              </w:rPr>
            </w:pPr>
          </w:p>
        </w:tc>
      </w:tr>
      <w:tr w:rsidR="00081A37" w:rsidRPr="002853A6" w:rsidTr="00DA0266">
        <w:trPr>
          <w:trHeight w:val="2204"/>
        </w:trPr>
        <w:tc>
          <w:tcPr>
            <w:tcW w:w="599" w:type="dxa"/>
          </w:tcPr>
          <w:p w:rsidR="00081A37" w:rsidRPr="00081A37" w:rsidRDefault="00081A37" w:rsidP="00081A37">
            <w:pPr>
              <w:pStyle w:val="a4"/>
              <w:ind w:left="0"/>
              <w:rPr>
                <w:rFonts w:ascii="Times New Roman" w:hAnsi="Times New Roman" w:cs="Times New Roman"/>
                <w:color w:val="000000" w:themeColor="text1"/>
                <w:sz w:val="26"/>
                <w:szCs w:val="26"/>
              </w:rPr>
            </w:pPr>
            <w:r w:rsidRPr="00081A37">
              <w:rPr>
                <w:rFonts w:ascii="Times New Roman" w:hAnsi="Times New Roman" w:cs="Times New Roman"/>
                <w:color w:val="000000" w:themeColor="text1"/>
                <w:sz w:val="26"/>
                <w:szCs w:val="26"/>
              </w:rPr>
              <w:t>5</w:t>
            </w:r>
          </w:p>
        </w:tc>
        <w:tc>
          <w:tcPr>
            <w:tcW w:w="3929" w:type="dxa"/>
          </w:tcPr>
          <w:p w:rsidR="00081A37" w:rsidRPr="00081A37" w:rsidRDefault="00081A37" w:rsidP="00081A37">
            <w:pPr>
              <w:pStyle w:val="a4"/>
              <w:ind w:left="0"/>
              <w:rPr>
                <w:rFonts w:ascii="Times New Roman" w:hAnsi="Times New Roman" w:cs="Times New Roman"/>
                <w:color w:val="000000" w:themeColor="text1"/>
                <w:sz w:val="26"/>
                <w:szCs w:val="26"/>
              </w:rPr>
            </w:pPr>
            <w:r w:rsidRPr="00081A37">
              <w:rPr>
                <w:rFonts w:ascii="Times New Roman" w:hAnsi="Times New Roman" w:cs="Times New Roman"/>
                <w:color w:val="000000" w:themeColor="text1"/>
                <w:sz w:val="26"/>
                <w:szCs w:val="26"/>
              </w:rPr>
              <w:t xml:space="preserve">Green Logistics and Sustainability Operations </w:t>
            </w:r>
          </w:p>
        </w:tc>
        <w:tc>
          <w:tcPr>
            <w:tcW w:w="5253" w:type="dxa"/>
          </w:tcPr>
          <w:p w:rsidR="00081A37" w:rsidRPr="00081A37" w:rsidRDefault="00081A37" w:rsidP="00081A37">
            <w:pPr>
              <w:pStyle w:val="a4"/>
              <w:ind w:left="0"/>
              <w:jc w:val="both"/>
              <w:rPr>
                <w:rFonts w:ascii="Times New Roman" w:hAnsi="Times New Roman" w:cs="Times New Roman"/>
                <w:color w:val="000000" w:themeColor="text1"/>
                <w:sz w:val="26"/>
                <w:szCs w:val="26"/>
              </w:rPr>
            </w:pPr>
            <w:r w:rsidRPr="00081A37">
              <w:rPr>
                <w:rFonts w:ascii="Times New Roman" w:hAnsi="Times New Roman" w:cs="Times New Roman"/>
                <w:color w:val="000000" w:themeColor="text1"/>
                <w:sz w:val="26"/>
                <w:szCs w:val="26"/>
              </w:rPr>
              <w:t xml:space="preserve">Students will explore the sustainable practices used in logistics to reduce environmental impact. They will learn about green logistics innovations, such as electric delivery vehicles, eco-friendly packaging, and energy-efficient warehouses. </w:t>
            </w:r>
          </w:p>
          <w:p w:rsidR="00081A37" w:rsidRPr="00081A37" w:rsidRDefault="00081A37" w:rsidP="00081A37">
            <w:pPr>
              <w:pStyle w:val="a4"/>
              <w:ind w:left="0"/>
              <w:jc w:val="both"/>
              <w:rPr>
                <w:rFonts w:ascii="Times New Roman" w:hAnsi="Times New Roman" w:cs="Times New Roman"/>
                <w:color w:val="000000" w:themeColor="text1"/>
                <w:sz w:val="26"/>
                <w:szCs w:val="26"/>
              </w:rPr>
            </w:pPr>
          </w:p>
        </w:tc>
      </w:tr>
      <w:tr w:rsidR="00081A37" w:rsidRPr="002853A6" w:rsidTr="00DA0266">
        <w:tc>
          <w:tcPr>
            <w:tcW w:w="599" w:type="dxa"/>
          </w:tcPr>
          <w:p w:rsidR="00081A37" w:rsidRPr="00081A37" w:rsidRDefault="00081A37" w:rsidP="00081A37">
            <w:pPr>
              <w:pStyle w:val="a4"/>
              <w:ind w:left="0"/>
              <w:rPr>
                <w:rFonts w:ascii="Times New Roman" w:hAnsi="Times New Roman" w:cs="Times New Roman"/>
                <w:color w:val="000000" w:themeColor="text1"/>
                <w:sz w:val="26"/>
                <w:szCs w:val="26"/>
              </w:rPr>
            </w:pPr>
            <w:r w:rsidRPr="00081A37">
              <w:rPr>
                <w:rFonts w:ascii="Times New Roman" w:hAnsi="Times New Roman" w:cs="Times New Roman"/>
                <w:color w:val="000000" w:themeColor="text1"/>
                <w:sz w:val="26"/>
                <w:szCs w:val="26"/>
              </w:rPr>
              <w:t>6</w:t>
            </w:r>
          </w:p>
        </w:tc>
        <w:tc>
          <w:tcPr>
            <w:tcW w:w="3929" w:type="dxa"/>
          </w:tcPr>
          <w:p w:rsidR="00081A37" w:rsidRPr="00081A37" w:rsidRDefault="00081A37" w:rsidP="00081A37">
            <w:pPr>
              <w:pStyle w:val="a4"/>
              <w:ind w:left="0"/>
              <w:rPr>
                <w:rFonts w:ascii="Times New Roman" w:hAnsi="Times New Roman" w:cs="Times New Roman"/>
                <w:color w:val="000000" w:themeColor="text1"/>
                <w:sz w:val="26"/>
                <w:szCs w:val="26"/>
              </w:rPr>
            </w:pPr>
            <w:r w:rsidRPr="00081A37">
              <w:rPr>
                <w:rFonts w:ascii="Times New Roman" w:hAnsi="Times New Roman" w:cs="Times New Roman"/>
                <w:color w:val="000000" w:themeColor="text1"/>
                <w:sz w:val="26"/>
                <w:szCs w:val="26"/>
              </w:rPr>
              <w:t>E-commerce Fulfillment</w:t>
            </w:r>
          </w:p>
        </w:tc>
        <w:tc>
          <w:tcPr>
            <w:tcW w:w="5253" w:type="dxa"/>
          </w:tcPr>
          <w:p w:rsidR="00081A37" w:rsidRPr="00081A37" w:rsidRDefault="00081A37" w:rsidP="00081A37">
            <w:pPr>
              <w:pStyle w:val="a4"/>
              <w:ind w:left="0"/>
              <w:jc w:val="both"/>
              <w:rPr>
                <w:rFonts w:ascii="Times New Roman" w:hAnsi="Times New Roman" w:cs="Times New Roman"/>
                <w:color w:val="000000" w:themeColor="text1"/>
                <w:sz w:val="26"/>
                <w:szCs w:val="26"/>
              </w:rPr>
            </w:pPr>
            <w:r w:rsidRPr="00081A37">
              <w:rPr>
                <w:rFonts w:ascii="Times New Roman" w:hAnsi="Times New Roman" w:cs="Times New Roman"/>
                <w:color w:val="000000" w:themeColor="text1"/>
                <w:sz w:val="26"/>
                <w:szCs w:val="26"/>
              </w:rPr>
              <w:t xml:space="preserve">Students will see how online orders are processed and shipped. They will learn about the high-tech systems that track orders, the robotic sorting stations, and the automated packing lines that make quick, accurate order fulfillment possible. </w:t>
            </w:r>
          </w:p>
        </w:tc>
      </w:tr>
    </w:tbl>
    <w:p w:rsidR="002853A6" w:rsidRPr="00DA0266" w:rsidRDefault="002853A6" w:rsidP="00DA0266">
      <w:pPr>
        <w:rPr>
          <w:rFonts w:ascii="Times New Roman" w:hAnsi="Times New Roman" w:cs="Times New Roman"/>
          <w:b/>
          <w:sz w:val="26"/>
          <w:szCs w:val="26"/>
          <w:u w:val="single"/>
        </w:rPr>
      </w:pPr>
    </w:p>
    <w:sectPr w:rsidR="002853A6" w:rsidRPr="00DA0266" w:rsidSect="008049FF">
      <w:pgSz w:w="11906" w:h="16838"/>
      <w:pgMar w:top="993" w:right="1080" w:bottom="851" w:left="108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F5C" w:rsidRDefault="00936F5C" w:rsidP="000A4172">
      <w:r>
        <w:separator/>
      </w:r>
    </w:p>
  </w:endnote>
  <w:endnote w:type="continuationSeparator" w:id="0">
    <w:p w:rsidR="00936F5C" w:rsidRDefault="00936F5C" w:rsidP="000A4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F5C" w:rsidRDefault="00936F5C" w:rsidP="000A4172">
      <w:r>
        <w:separator/>
      </w:r>
    </w:p>
  </w:footnote>
  <w:footnote w:type="continuationSeparator" w:id="0">
    <w:p w:rsidR="00936F5C" w:rsidRDefault="00936F5C" w:rsidP="000A41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66B"/>
    <w:rsid w:val="00081A37"/>
    <w:rsid w:val="000A4172"/>
    <w:rsid w:val="000F07D6"/>
    <w:rsid w:val="000F1CA6"/>
    <w:rsid w:val="00114CEE"/>
    <w:rsid w:val="00187D8E"/>
    <w:rsid w:val="001E4C81"/>
    <w:rsid w:val="002853A6"/>
    <w:rsid w:val="002B2598"/>
    <w:rsid w:val="002D4C98"/>
    <w:rsid w:val="00367927"/>
    <w:rsid w:val="00382D2B"/>
    <w:rsid w:val="003B72CA"/>
    <w:rsid w:val="003D2920"/>
    <w:rsid w:val="004C1B7E"/>
    <w:rsid w:val="004D2C5B"/>
    <w:rsid w:val="005C04F9"/>
    <w:rsid w:val="006145B1"/>
    <w:rsid w:val="00653CF0"/>
    <w:rsid w:val="00665E08"/>
    <w:rsid w:val="006D1B7E"/>
    <w:rsid w:val="0077266B"/>
    <w:rsid w:val="007A79CA"/>
    <w:rsid w:val="008036FD"/>
    <w:rsid w:val="008049FF"/>
    <w:rsid w:val="00875F7D"/>
    <w:rsid w:val="00936F5C"/>
    <w:rsid w:val="0096141E"/>
    <w:rsid w:val="009B68C5"/>
    <w:rsid w:val="009D0726"/>
    <w:rsid w:val="009F5FAA"/>
    <w:rsid w:val="00C455E2"/>
    <w:rsid w:val="00D31A43"/>
    <w:rsid w:val="00D3527C"/>
    <w:rsid w:val="00D86A36"/>
    <w:rsid w:val="00DA0266"/>
    <w:rsid w:val="00DB1A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7F315BAF-4EDB-47C1-A3B6-1CF031C14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726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B72CA"/>
    <w:pPr>
      <w:ind w:left="720"/>
      <w:contextualSpacing/>
    </w:pPr>
  </w:style>
  <w:style w:type="paragraph" w:styleId="a5">
    <w:name w:val="header"/>
    <w:basedOn w:val="a"/>
    <w:link w:val="a6"/>
    <w:uiPriority w:val="99"/>
    <w:unhideWhenUsed/>
    <w:rsid w:val="000A4172"/>
    <w:pPr>
      <w:tabs>
        <w:tab w:val="center" w:pos="4153"/>
        <w:tab w:val="right" w:pos="8306"/>
      </w:tabs>
      <w:snapToGrid w:val="0"/>
    </w:pPr>
    <w:rPr>
      <w:sz w:val="20"/>
      <w:szCs w:val="20"/>
    </w:rPr>
  </w:style>
  <w:style w:type="character" w:customStyle="1" w:styleId="a6">
    <w:name w:val="頁首 字元"/>
    <w:basedOn w:val="a0"/>
    <w:link w:val="a5"/>
    <w:uiPriority w:val="99"/>
    <w:rsid w:val="000A4172"/>
    <w:rPr>
      <w:sz w:val="20"/>
      <w:szCs w:val="20"/>
    </w:rPr>
  </w:style>
  <w:style w:type="paragraph" w:styleId="a7">
    <w:name w:val="footer"/>
    <w:basedOn w:val="a"/>
    <w:link w:val="a8"/>
    <w:uiPriority w:val="99"/>
    <w:unhideWhenUsed/>
    <w:rsid w:val="000A4172"/>
    <w:pPr>
      <w:tabs>
        <w:tab w:val="center" w:pos="4153"/>
        <w:tab w:val="right" w:pos="8306"/>
      </w:tabs>
      <w:snapToGrid w:val="0"/>
    </w:pPr>
    <w:rPr>
      <w:sz w:val="20"/>
      <w:szCs w:val="20"/>
    </w:rPr>
  </w:style>
  <w:style w:type="character" w:customStyle="1" w:styleId="a8">
    <w:name w:val="頁尾 字元"/>
    <w:basedOn w:val="a0"/>
    <w:link w:val="a7"/>
    <w:uiPriority w:val="99"/>
    <w:rsid w:val="000A4172"/>
    <w:rPr>
      <w:sz w:val="20"/>
      <w:szCs w:val="20"/>
    </w:rPr>
  </w:style>
  <w:style w:type="paragraph" w:styleId="a9">
    <w:name w:val="Balloon Text"/>
    <w:basedOn w:val="a"/>
    <w:link w:val="aa"/>
    <w:uiPriority w:val="99"/>
    <w:semiHidden/>
    <w:unhideWhenUsed/>
    <w:rsid w:val="00114CEE"/>
    <w:rPr>
      <w:rFonts w:ascii="Microsoft JhengHei UI" w:eastAsia="Microsoft JhengHei UI"/>
      <w:sz w:val="18"/>
      <w:szCs w:val="18"/>
    </w:rPr>
  </w:style>
  <w:style w:type="character" w:customStyle="1" w:styleId="aa">
    <w:name w:val="註解方塊文字 字元"/>
    <w:basedOn w:val="a0"/>
    <w:link w:val="a9"/>
    <w:uiPriority w:val="99"/>
    <w:semiHidden/>
    <w:rsid w:val="00114CEE"/>
    <w:rPr>
      <w:rFonts w:ascii="Microsoft JhengHei UI" w:eastAsia="Microsoft JhengHei UI"/>
      <w:sz w:val="18"/>
      <w:szCs w:val="18"/>
    </w:rPr>
  </w:style>
  <w:style w:type="character" w:styleId="ab">
    <w:name w:val="Hyperlink"/>
    <w:basedOn w:val="a0"/>
    <w:uiPriority w:val="99"/>
    <w:semiHidden/>
    <w:unhideWhenUsed/>
    <w:rsid w:val="00081A3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ogisticscurriculum@tlb.gov.hk"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424</Words>
  <Characters>2422</Characters>
  <Application>Microsoft Office Word</Application>
  <DocSecurity>0</DocSecurity>
  <Lines>20</Lines>
  <Paragraphs>5</Paragraphs>
  <ScaleCrop>false</ScaleCrop>
  <Company>HKSARG</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CHOW Siu Fan, Florence</dc:creator>
  <cp:keywords/>
  <dc:description/>
  <cp:lastModifiedBy>CHU Wing Yan</cp:lastModifiedBy>
  <cp:revision>3</cp:revision>
  <dcterms:created xsi:type="dcterms:W3CDTF">2025-07-31T09:45:00Z</dcterms:created>
  <dcterms:modified xsi:type="dcterms:W3CDTF">2025-07-31T09:57:00Z</dcterms:modified>
</cp:coreProperties>
</file>